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432C" w:rsidRPr="0097334F" w:rsidRDefault="003B432C" w:rsidP="0097334F">
      <w:pPr>
        <w:spacing w:line="480" w:lineRule="auto"/>
        <w:rPr>
          <w:rFonts w:ascii="Times New Roman" w:hAnsi="Times New Roman" w:cs="Times New Roman"/>
          <w:sz w:val="24"/>
          <w:szCs w:val="24"/>
        </w:rPr>
      </w:pPr>
      <w:bookmarkStart w:id="0" w:name="_GoBack"/>
      <w:bookmarkEnd w:id="0"/>
    </w:p>
    <w:p w:rsidR="00E23942" w:rsidRDefault="00E23942" w:rsidP="0097334F">
      <w:pPr>
        <w:spacing w:line="480" w:lineRule="auto"/>
        <w:rPr>
          <w:rFonts w:ascii="Times New Roman" w:hAnsi="Times New Roman" w:cs="Times New Roman"/>
          <w:sz w:val="24"/>
          <w:szCs w:val="24"/>
        </w:rPr>
      </w:pPr>
    </w:p>
    <w:p w:rsidR="00D90277" w:rsidRDefault="00D90277" w:rsidP="0097334F">
      <w:pPr>
        <w:spacing w:line="480" w:lineRule="auto"/>
        <w:rPr>
          <w:rFonts w:ascii="Times New Roman" w:hAnsi="Times New Roman" w:cs="Times New Roman"/>
          <w:sz w:val="24"/>
          <w:szCs w:val="24"/>
        </w:rPr>
      </w:pPr>
    </w:p>
    <w:p w:rsidR="00E23942" w:rsidRPr="0097334F" w:rsidRDefault="00E23942" w:rsidP="0097334F">
      <w:pPr>
        <w:spacing w:line="480" w:lineRule="auto"/>
        <w:rPr>
          <w:rFonts w:ascii="Times New Roman" w:hAnsi="Times New Roman" w:cs="Times New Roman"/>
          <w:sz w:val="24"/>
          <w:szCs w:val="24"/>
        </w:rPr>
      </w:pPr>
    </w:p>
    <w:p w:rsidR="00E23942" w:rsidRPr="0097334F" w:rsidRDefault="00E23942" w:rsidP="0097334F">
      <w:pPr>
        <w:spacing w:line="480" w:lineRule="auto"/>
        <w:rPr>
          <w:rFonts w:ascii="Times New Roman" w:hAnsi="Times New Roman" w:cs="Times New Roman"/>
          <w:sz w:val="24"/>
          <w:szCs w:val="24"/>
        </w:rPr>
      </w:pPr>
    </w:p>
    <w:p w:rsidR="00E23942" w:rsidRPr="0097334F" w:rsidRDefault="00E23942" w:rsidP="0097334F">
      <w:pPr>
        <w:spacing w:line="480" w:lineRule="auto"/>
        <w:rPr>
          <w:rFonts w:ascii="Times New Roman" w:hAnsi="Times New Roman" w:cs="Times New Roman"/>
          <w:sz w:val="24"/>
          <w:szCs w:val="24"/>
        </w:rPr>
      </w:pPr>
    </w:p>
    <w:p w:rsidR="00E23942" w:rsidRPr="0097334F" w:rsidRDefault="00E23942" w:rsidP="0097334F">
      <w:pPr>
        <w:spacing w:line="480" w:lineRule="auto"/>
        <w:rPr>
          <w:rFonts w:ascii="Times New Roman" w:hAnsi="Times New Roman" w:cs="Times New Roman"/>
          <w:sz w:val="24"/>
          <w:szCs w:val="24"/>
        </w:rPr>
      </w:pPr>
    </w:p>
    <w:p w:rsidR="00E23942" w:rsidRPr="0097334F" w:rsidRDefault="003D7DFF" w:rsidP="0097334F">
      <w:pPr>
        <w:spacing w:line="480" w:lineRule="auto"/>
        <w:jc w:val="center"/>
        <w:rPr>
          <w:rFonts w:ascii="Times New Roman" w:hAnsi="Times New Roman" w:cs="Times New Roman"/>
          <w:sz w:val="24"/>
          <w:szCs w:val="24"/>
        </w:rPr>
      </w:pPr>
      <w:r w:rsidRPr="0097334F">
        <w:rPr>
          <w:rFonts w:ascii="Times New Roman" w:hAnsi="Times New Roman" w:cs="Times New Roman"/>
          <w:sz w:val="24"/>
          <w:szCs w:val="24"/>
        </w:rPr>
        <w:t>Labo</w:t>
      </w:r>
      <w:r w:rsidR="00163974">
        <w:rPr>
          <w:rFonts w:ascii="Times New Roman" w:hAnsi="Times New Roman" w:cs="Times New Roman"/>
          <w:sz w:val="24"/>
          <w:szCs w:val="24"/>
        </w:rPr>
        <w:t>u</w:t>
      </w:r>
      <w:r w:rsidRPr="0097334F">
        <w:rPr>
          <w:rFonts w:ascii="Times New Roman" w:hAnsi="Times New Roman" w:cs="Times New Roman"/>
          <w:sz w:val="24"/>
          <w:szCs w:val="24"/>
        </w:rPr>
        <w:t>r Laws</w:t>
      </w:r>
    </w:p>
    <w:p w:rsidR="00E23942" w:rsidRPr="0097334F" w:rsidRDefault="003D7DFF" w:rsidP="0097334F">
      <w:pPr>
        <w:spacing w:line="480" w:lineRule="auto"/>
        <w:jc w:val="center"/>
        <w:rPr>
          <w:rFonts w:ascii="Times New Roman" w:hAnsi="Times New Roman" w:cs="Times New Roman"/>
          <w:sz w:val="24"/>
          <w:szCs w:val="24"/>
        </w:rPr>
      </w:pPr>
      <w:r w:rsidRPr="0097334F">
        <w:rPr>
          <w:rFonts w:ascii="Times New Roman" w:hAnsi="Times New Roman" w:cs="Times New Roman"/>
          <w:sz w:val="24"/>
          <w:szCs w:val="24"/>
        </w:rPr>
        <w:t>Student’s Name</w:t>
      </w:r>
    </w:p>
    <w:p w:rsidR="00E23942" w:rsidRPr="0097334F" w:rsidRDefault="003D7DFF" w:rsidP="0097334F">
      <w:pPr>
        <w:spacing w:line="480" w:lineRule="auto"/>
        <w:jc w:val="center"/>
        <w:rPr>
          <w:rFonts w:ascii="Times New Roman" w:hAnsi="Times New Roman" w:cs="Times New Roman"/>
          <w:sz w:val="24"/>
          <w:szCs w:val="24"/>
        </w:rPr>
      </w:pPr>
      <w:r w:rsidRPr="0097334F">
        <w:rPr>
          <w:rFonts w:ascii="Times New Roman" w:hAnsi="Times New Roman" w:cs="Times New Roman"/>
          <w:sz w:val="24"/>
          <w:szCs w:val="24"/>
        </w:rPr>
        <w:t>Institution</w:t>
      </w:r>
      <w:r w:rsidR="006A48E3" w:rsidRPr="0097334F">
        <w:rPr>
          <w:rFonts w:ascii="Times New Roman" w:hAnsi="Times New Roman" w:cs="Times New Roman"/>
          <w:sz w:val="24"/>
          <w:szCs w:val="24"/>
        </w:rPr>
        <w:t xml:space="preserve"> Affiliation</w:t>
      </w:r>
    </w:p>
    <w:p w:rsidR="006A48E3" w:rsidRPr="0097334F" w:rsidRDefault="003D7DFF" w:rsidP="0097334F">
      <w:pPr>
        <w:spacing w:line="480" w:lineRule="auto"/>
        <w:jc w:val="center"/>
        <w:rPr>
          <w:rFonts w:ascii="Times New Roman" w:hAnsi="Times New Roman" w:cs="Times New Roman"/>
          <w:sz w:val="24"/>
          <w:szCs w:val="24"/>
        </w:rPr>
      </w:pPr>
      <w:r w:rsidRPr="0097334F">
        <w:rPr>
          <w:rFonts w:ascii="Times New Roman" w:hAnsi="Times New Roman" w:cs="Times New Roman"/>
          <w:sz w:val="24"/>
          <w:szCs w:val="24"/>
        </w:rPr>
        <w:t>Date of Submission</w:t>
      </w:r>
    </w:p>
    <w:p w:rsidR="00E23942" w:rsidRPr="0097334F" w:rsidRDefault="00E23942" w:rsidP="0097334F">
      <w:pPr>
        <w:spacing w:line="480" w:lineRule="auto"/>
        <w:jc w:val="center"/>
        <w:rPr>
          <w:rFonts w:ascii="Times New Roman" w:hAnsi="Times New Roman" w:cs="Times New Roman"/>
          <w:sz w:val="24"/>
          <w:szCs w:val="24"/>
        </w:rPr>
      </w:pPr>
    </w:p>
    <w:p w:rsidR="00E23942" w:rsidRPr="0097334F" w:rsidRDefault="00E23942" w:rsidP="0097334F">
      <w:pPr>
        <w:spacing w:line="480" w:lineRule="auto"/>
        <w:jc w:val="center"/>
        <w:rPr>
          <w:rFonts w:ascii="Times New Roman" w:hAnsi="Times New Roman" w:cs="Times New Roman"/>
          <w:sz w:val="24"/>
          <w:szCs w:val="24"/>
        </w:rPr>
      </w:pPr>
    </w:p>
    <w:p w:rsidR="00E23942" w:rsidRPr="0097334F" w:rsidRDefault="00E23942" w:rsidP="0097334F">
      <w:pPr>
        <w:spacing w:line="480" w:lineRule="auto"/>
        <w:rPr>
          <w:rFonts w:ascii="Times New Roman" w:hAnsi="Times New Roman" w:cs="Times New Roman"/>
          <w:sz w:val="24"/>
          <w:szCs w:val="24"/>
        </w:rPr>
      </w:pPr>
    </w:p>
    <w:p w:rsidR="006A48E3" w:rsidRPr="0097334F" w:rsidRDefault="006A48E3" w:rsidP="0097334F">
      <w:pPr>
        <w:spacing w:line="480" w:lineRule="auto"/>
        <w:rPr>
          <w:rFonts w:ascii="Times New Roman" w:hAnsi="Times New Roman" w:cs="Times New Roman"/>
          <w:sz w:val="24"/>
          <w:szCs w:val="24"/>
        </w:rPr>
      </w:pPr>
    </w:p>
    <w:p w:rsidR="006A48E3" w:rsidRPr="0097334F" w:rsidRDefault="006A48E3" w:rsidP="0097334F">
      <w:pPr>
        <w:spacing w:line="480" w:lineRule="auto"/>
        <w:rPr>
          <w:rFonts w:ascii="Times New Roman" w:hAnsi="Times New Roman" w:cs="Times New Roman"/>
          <w:sz w:val="24"/>
          <w:szCs w:val="24"/>
        </w:rPr>
      </w:pPr>
    </w:p>
    <w:p w:rsidR="006A48E3" w:rsidRPr="0097334F" w:rsidRDefault="006A48E3" w:rsidP="0097334F">
      <w:pPr>
        <w:spacing w:line="480" w:lineRule="auto"/>
        <w:rPr>
          <w:rFonts w:ascii="Times New Roman" w:hAnsi="Times New Roman" w:cs="Times New Roman"/>
          <w:sz w:val="24"/>
          <w:szCs w:val="24"/>
        </w:rPr>
      </w:pPr>
    </w:p>
    <w:p w:rsidR="006A48E3" w:rsidRPr="0097334F" w:rsidRDefault="003D7DFF" w:rsidP="0097334F">
      <w:pPr>
        <w:spacing w:line="480" w:lineRule="auto"/>
        <w:jc w:val="center"/>
        <w:rPr>
          <w:rFonts w:ascii="Times New Roman" w:hAnsi="Times New Roman" w:cs="Times New Roman"/>
          <w:sz w:val="24"/>
          <w:szCs w:val="24"/>
        </w:rPr>
      </w:pPr>
      <w:r w:rsidRPr="0097334F">
        <w:rPr>
          <w:rFonts w:ascii="Times New Roman" w:hAnsi="Times New Roman" w:cs="Times New Roman"/>
          <w:sz w:val="24"/>
          <w:szCs w:val="24"/>
        </w:rPr>
        <w:lastRenderedPageBreak/>
        <w:t>Labour Laws</w:t>
      </w:r>
    </w:p>
    <w:p w:rsidR="00500F7A" w:rsidRPr="0097334F" w:rsidRDefault="003D7DFF" w:rsidP="0097334F">
      <w:pPr>
        <w:spacing w:line="480" w:lineRule="auto"/>
        <w:jc w:val="center"/>
        <w:rPr>
          <w:rFonts w:ascii="Times New Roman" w:hAnsi="Times New Roman" w:cs="Times New Roman"/>
          <w:b/>
          <w:sz w:val="24"/>
          <w:szCs w:val="24"/>
        </w:rPr>
      </w:pPr>
      <w:r w:rsidRPr="0097334F">
        <w:rPr>
          <w:rFonts w:ascii="Times New Roman" w:hAnsi="Times New Roman" w:cs="Times New Roman"/>
          <w:b/>
          <w:sz w:val="24"/>
          <w:szCs w:val="24"/>
        </w:rPr>
        <w:t xml:space="preserve">The Labor </w:t>
      </w:r>
      <w:r w:rsidR="0077605B" w:rsidRPr="0097334F">
        <w:rPr>
          <w:rFonts w:ascii="Times New Roman" w:hAnsi="Times New Roman" w:cs="Times New Roman"/>
          <w:b/>
          <w:sz w:val="24"/>
          <w:szCs w:val="24"/>
        </w:rPr>
        <w:t>relation l</w:t>
      </w:r>
      <w:r w:rsidRPr="0097334F">
        <w:rPr>
          <w:rFonts w:ascii="Times New Roman" w:hAnsi="Times New Roman" w:cs="Times New Roman"/>
          <w:b/>
          <w:sz w:val="24"/>
          <w:szCs w:val="24"/>
        </w:rPr>
        <w:t xml:space="preserve">aws about two </w:t>
      </w:r>
      <w:r w:rsidR="0077605B" w:rsidRPr="0097334F">
        <w:rPr>
          <w:rFonts w:ascii="Times New Roman" w:hAnsi="Times New Roman" w:cs="Times New Roman"/>
          <w:b/>
          <w:sz w:val="24"/>
          <w:szCs w:val="24"/>
        </w:rPr>
        <w:t>d</w:t>
      </w:r>
      <w:r w:rsidRPr="0097334F">
        <w:rPr>
          <w:rFonts w:ascii="Times New Roman" w:hAnsi="Times New Roman" w:cs="Times New Roman"/>
          <w:b/>
          <w:sz w:val="24"/>
          <w:szCs w:val="24"/>
        </w:rPr>
        <w:t>ismissed Employees</w:t>
      </w:r>
    </w:p>
    <w:p w:rsidR="007D2A3C" w:rsidRPr="0097334F" w:rsidRDefault="003D7DFF" w:rsidP="0097334F">
      <w:pPr>
        <w:spacing w:line="480" w:lineRule="auto"/>
        <w:ind w:firstLine="720"/>
        <w:rPr>
          <w:rFonts w:ascii="Times New Roman" w:hAnsi="Times New Roman" w:cs="Times New Roman"/>
          <w:sz w:val="24"/>
          <w:szCs w:val="24"/>
        </w:rPr>
      </w:pPr>
      <w:r w:rsidRPr="0097334F">
        <w:rPr>
          <w:rFonts w:ascii="Times New Roman" w:hAnsi="Times New Roman" w:cs="Times New Roman"/>
          <w:sz w:val="24"/>
          <w:szCs w:val="24"/>
        </w:rPr>
        <w:t xml:space="preserve">The labor relations </w:t>
      </w:r>
      <w:r w:rsidR="00F725EA" w:rsidRPr="0097334F">
        <w:rPr>
          <w:rFonts w:ascii="Times New Roman" w:hAnsi="Times New Roman" w:cs="Times New Roman"/>
          <w:sz w:val="24"/>
          <w:szCs w:val="24"/>
        </w:rPr>
        <w:t>law in</w:t>
      </w:r>
      <w:r w:rsidRPr="0097334F">
        <w:rPr>
          <w:rFonts w:ascii="Times New Roman" w:hAnsi="Times New Roman" w:cs="Times New Roman"/>
          <w:sz w:val="24"/>
          <w:szCs w:val="24"/>
        </w:rPr>
        <w:t xml:space="preserve"> the first case that involves the dismissal </w:t>
      </w:r>
      <w:r w:rsidR="00F725EA" w:rsidRPr="0097334F">
        <w:rPr>
          <w:rFonts w:ascii="Times New Roman" w:hAnsi="Times New Roman" w:cs="Times New Roman"/>
          <w:sz w:val="24"/>
          <w:szCs w:val="24"/>
        </w:rPr>
        <w:t>of an employee because of</w:t>
      </w:r>
      <w:r w:rsidRPr="0097334F">
        <w:rPr>
          <w:rFonts w:ascii="Times New Roman" w:hAnsi="Times New Roman" w:cs="Times New Roman"/>
          <w:sz w:val="24"/>
          <w:szCs w:val="24"/>
        </w:rPr>
        <w:t xml:space="preserve"> </w:t>
      </w:r>
      <w:r w:rsidR="00F725EA" w:rsidRPr="0097334F">
        <w:rPr>
          <w:rFonts w:ascii="Times New Roman" w:hAnsi="Times New Roman" w:cs="Times New Roman"/>
          <w:sz w:val="24"/>
          <w:szCs w:val="24"/>
        </w:rPr>
        <w:t>using the</w:t>
      </w:r>
      <w:r w:rsidRPr="0097334F">
        <w:rPr>
          <w:rFonts w:ascii="Times New Roman" w:hAnsi="Times New Roman" w:cs="Times New Roman"/>
          <w:sz w:val="24"/>
          <w:szCs w:val="24"/>
        </w:rPr>
        <w:t xml:space="preserve"> company computer to talk t</w:t>
      </w:r>
      <w:r w:rsidR="00925949" w:rsidRPr="0097334F">
        <w:rPr>
          <w:rFonts w:ascii="Times New Roman" w:hAnsi="Times New Roman" w:cs="Times New Roman"/>
          <w:sz w:val="24"/>
          <w:szCs w:val="24"/>
        </w:rPr>
        <w:t>o the staff during lunch hours</w:t>
      </w:r>
      <w:r w:rsidR="00DD0794" w:rsidRPr="0097334F">
        <w:rPr>
          <w:rFonts w:ascii="Times New Roman" w:hAnsi="Times New Roman" w:cs="Times New Roman"/>
          <w:sz w:val="24"/>
          <w:szCs w:val="24"/>
        </w:rPr>
        <w:t>.</w:t>
      </w:r>
      <w:r w:rsidR="00925949" w:rsidRPr="0097334F">
        <w:rPr>
          <w:rFonts w:ascii="Times New Roman" w:hAnsi="Times New Roman" w:cs="Times New Roman"/>
          <w:sz w:val="24"/>
          <w:szCs w:val="24"/>
        </w:rPr>
        <w:t xml:space="preserve"> </w:t>
      </w:r>
      <w:r w:rsidR="00181C85" w:rsidRPr="0097334F">
        <w:rPr>
          <w:rFonts w:ascii="Times New Roman" w:hAnsi="Times New Roman" w:cs="Times New Roman"/>
          <w:sz w:val="24"/>
          <w:szCs w:val="24"/>
        </w:rPr>
        <w:t xml:space="preserve">The law </w:t>
      </w:r>
      <w:r w:rsidR="00925949" w:rsidRPr="0097334F">
        <w:rPr>
          <w:rFonts w:ascii="Times New Roman" w:hAnsi="Times New Roman" w:cs="Times New Roman"/>
          <w:sz w:val="24"/>
          <w:szCs w:val="24"/>
        </w:rPr>
        <w:t xml:space="preserve">states that the employees under National </w:t>
      </w:r>
      <w:r w:rsidR="007D509C" w:rsidRPr="0097334F">
        <w:rPr>
          <w:rFonts w:ascii="Times New Roman" w:hAnsi="Times New Roman" w:cs="Times New Roman"/>
          <w:sz w:val="24"/>
          <w:szCs w:val="24"/>
        </w:rPr>
        <w:t>Relation</w:t>
      </w:r>
      <w:r w:rsidR="00925949" w:rsidRPr="0097334F">
        <w:rPr>
          <w:rFonts w:ascii="Times New Roman" w:hAnsi="Times New Roman" w:cs="Times New Roman"/>
          <w:sz w:val="24"/>
          <w:szCs w:val="24"/>
        </w:rPr>
        <w:t xml:space="preserve"> Act are given </w:t>
      </w:r>
      <w:r w:rsidR="00271AD6" w:rsidRPr="0097334F">
        <w:rPr>
          <w:rFonts w:ascii="Times New Roman" w:hAnsi="Times New Roman" w:cs="Times New Roman"/>
          <w:sz w:val="24"/>
          <w:szCs w:val="24"/>
        </w:rPr>
        <w:t xml:space="preserve">certain rights to improve their working conditions and </w:t>
      </w:r>
      <w:r w:rsidR="00181C85" w:rsidRPr="0097334F">
        <w:rPr>
          <w:rFonts w:ascii="Times New Roman" w:hAnsi="Times New Roman" w:cs="Times New Roman"/>
          <w:sz w:val="24"/>
          <w:szCs w:val="24"/>
        </w:rPr>
        <w:t xml:space="preserve">wages through unions or individual or group efforts. Under this law, employees have a right to join or make unions where they are not. The </w:t>
      </w:r>
      <w:r w:rsidR="00FD6867" w:rsidRPr="0097334F">
        <w:rPr>
          <w:rFonts w:ascii="Times New Roman" w:hAnsi="Times New Roman" w:cs="Times New Roman"/>
          <w:sz w:val="24"/>
          <w:szCs w:val="24"/>
        </w:rPr>
        <w:t>National Labor Relation</w:t>
      </w:r>
      <w:r w:rsidR="00181C85" w:rsidRPr="0097334F">
        <w:rPr>
          <w:rFonts w:ascii="Times New Roman" w:hAnsi="Times New Roman" w:cs="Times New Roman"/>
          <w:sz w:val="24"/>
          <w:szCs w:val="24"/>
        </w:rPr>
        <w:t xml:space="preserve"> </w:t>
      </w:r>
      <w:r w:rsidR="00FD6867" w:rsidRPr="0097334F">
        <w:rPr>
          <w:rFonts w:ascii="Times New Roman" w:hAnsi="Times New Roman" w:cs="Times New Roman"/>
          <w:sz w:val="24"/>
          <w:szCs w:val="24"/>
        </w:rPr>
        <w:t xml:space="preserve">laws Act </w:t>
      </w:r>
      <w:r w:rsidR="00181C85" w:rsidRPr="0097334F">
        <w:rPr>
          <w:rFonts w:ascii="Times New Roman" w:hAnsi="Times New Roman" w:cs="Times New Roman"/>
          <w:sz w:val="24"/>
          <w:szCs w:val="24"/>
        </w:rPr>
        <w:t xml:space="preserve">also consider the employees who are not in the </w:t>
      </w:r>
      <w:r w:rsidR="00FD6867" w:rsidRPr="0097334F">
        <w:rPr>
          <w:rFonts w:ascii="Times New Roman" w:hAnsi="Times New Roman" w:cs="Times New Roman"/>
          <w:sz w:val="24"/>
          <w:szCs w:val="24"/>
        </w:rPr>
        <w:t>unions by protecting their rights</w:t>
      </w:r>
      <w:r w:rsidR="007D509C" w:rsidRPr="0097334F">
        <w:rPr>
          <w:rFonts w:ascii="Times New Roman" w:hAnsi="Times New Roman" w:cs="Times New Roman"/>
          <w:sz w:val="24"/>
          <w:szCs w:val="24"/>
        </w:rPr>
        <w:t xml:space="preserve"> when in groups or represented by an individual to </w:t>
      </w:r>
      <w:r w:rsidR="00FD6867" w:rsidRPr="0097334F">
        <w:rPr>
          <w:rFonts w:ascii="Times New Roman" w:hAnsi="Times New Roman" w:cs="Times New Roman"/>
          <w:sz w:val="24"/>
          <w:szCs w:val="24"/>
        </w:rPr>
        <w:t xml:space="preserve">participate in </w:t>
      </w:r>
      <w:r w:rsidR="007D509C" w:rsidRPr="0097334F">
        <w:rPr>
          <w:rFonts w:ascii="Times New Roman" w:hAnsi="Times New Roman" w:cs="Times New Roman"/>
          <w:sz w:val="24"/>
          <w:szCs w:val="24"/>
        </w:rPr>
        <w:t xml:space="preserve">activities that aim at improving their job conditions and terms at work. It includes forming a group to make a union, individual speaking on behalf of the employees </w:t>
      </w:r>
      <w:r w:rsidRPr="0097334F">
        <w:rPr>
          <w:rFonts w:ascii="Times New Roman" w:hAnsi="Times New Roman" w:cs="Times New Roman"/>
          <w:sz w:val="24"/>
          <w:szCs w:val="24"/>
        </w:rPr>
        <w:t>to discuss their working cond</w:t>
      </w:r>
      <w:r w:rsidRPr="0097334F">
        <w:rPr>
          <w:rFonts w:ascii="Times New Roman" w:hAnsi="Times New Roman" w:cs="Times New Roman"/>
          <w:sz w:val="24"/>
          <w:szCs w:val="24"/>
        </w:rPr>
        <w:t>itions, cover</w:t>
      </w:r>
      <w:r w:rsidR="00230A61" w:rsidRPr="0097334F">
        <w:rPr>
          <w:rFonts w:ascii="Times New Roman" w:hAnsi="Times New Roman" w:cs="Times New Roman"/>
          <w:sz w:val="24"/>
          <w:szCs w:val="24"/>
        </w:rPr>
        <w:t>ing the public and private secto</w:t>
      </w:r>
      <w:r w:rsidR="00F43043" w:rsidRPr="0097334F">
        <w:rPr>
          <w:rFonts w:ascii="Times New Roman" w:hAnsi="Times New Roman" w:cs="Times New Roman"/>
          <w:sz w:val="24"/>
          <w:szCs w:val="24"/>
        </w:rPr>
        <w:t>rs (Cox, 1955)</w:t>
      </w:r>
      <w:r w:rsidR="0097334F" w:rsidRPr="0097334F">
        <w:rPr>
          <w:rFonts w:ascii="Times New Roman" w:hAnsi="Times New Roman" w:cs="Times New Roman"/>
          <w:sz w:val="24"/>
          <w:szCs w:val="24"/>
        </w:rPr>
        <w:t>.</w:t>
      </w:r>
    </w:p>
    <w:p w:rsidR="00EB7D71" w:rsidRPr="0097334F" w:rsidRDefault="003D7DFF" w:rsidP="0097334F">
      <w:pPr>
        <w:spacing w:line="480" w:lineRule="auto"/>
        <w:ind w:firstLine="720"/>
        <w:rPr>
          <w:rFonts w:ascii="Times New Roman" w:hAnsi="Times New Roman" w:cs="Times New Roman"/>
          <w:sz w:val="24"/>
          <w:szCs w:val="24"/>
        </w:rPr>
      </w:pPr>
      <w:r w:rsidRPr="0097334F">
        <w:rPr>
          <w:rFonts w:ascii="Times New Roman" w:hAnsi="Times New Roman" w:cs="Times New Roman"/>
          <w:sz w:val="24"/>
          <w:szCs w:val="24"/>
        </w:rPr>
        <w:t xml:space="preserve">The second case of the discrimination and harassment is addressed by the this National Labor Relation </w:t>
      </w:r>
      <w:r w:rsidR="00564539" w:rsidRPr="0097334F">
        <w:rPr>
          <w:rFonts w:ascii="Times New Roman" w:hAnsi="Times New Roman" w:cs="Times New Roman"/>
          <w:sz w:val="24"/>
          <w:szCs w:val="24"/>
        </w:rPr>
        <w:t>Act; in section 8, a of the act states that it is unfair for any employer to be discriminated or harassed in consideration of hiring or tenure employment</w:t>
      </w:r>
      <w:r w:rsidR="00107AA8" w:rsidRPr="0097334F">
        <w:rPr>
          <w:rFonts w:ascii="Times New Roman" w:hAnsi="Times New Roman" w:cs="Times New Roman"/>
          <w:sz w:val="24"/>
          <w:szCs w:val="24"/>
        </w:rPr>
        <w:t xml:space="preserve"> and any conditions in the work that may be made during employment</w:t>
      </w:r>
      <w:r w:rsidR="00F43043" w:rsidRPr="0097334F">
        <w:rPr>
          <w:rFonts w:ascii="Times New Roman" w:hAnsi="Times New Roman" w:cs="Times New Roman"/>
          <w:sz w:val="24"/>
          <w:szCs w:val="24"/>
        </w:rPr>
        <w:t xml:space="preserve"> (NLRB, 2020)</w:t>
      </w:r>
      <w:r w:rsidR="00107AA8" w:rsidRPr="0097334F">
        <w:rPr>
          <w:rFonts w:ascii="Times New Roman" w:hAnsi="Times New Roman" w:cs="Times New Roman"/>
          <w:sz w:val="24"/>
          <w:szCs w:val="24"/>
        </w:rPr>
        <w:t xml:space="preserve">. The act </w:t>
      </w:r>
      <w:r w:rsidR="00500F7A" w:rsidRPr="0097334F">
        <w:rPr>
          <w:rFonts w:ascii="Times New Roman" w:hAnsi="Times New Roman" w:cs="Times New Roman"/>
          <w:sz w:val="24"/>
          <w:szCs w:val="24"/>
        </w:rPr>
        <w:t>pertains;</w:t>
      </w:r>
      <w:r w:rsidR="00107AA8" w:rsidRPr="0097334F">
        <w:rPr>
          <w:rFonts w:ascii="Times New Roman" w:hAnsi="Times New Roman" w:cs="Times New Roman"/>
          <w:sz w:val="24"/>
          <w:szCs w:val="24"/>
        </w:rPr>
        <w:t xml:space="preserve"> the employer should not </w:t>
      </w:r>
      <w:r w:rsidR="00D3790D" w:rsidRPr="0097334F">
        <w:rPr>
          <w:rFonts w:ascii="Times New Roman" w:hAnsi="Times New Roman" w:cs="Times New Roman"/>
          <w:sz w:val="24"/>
          <w:szCs w:val="24"/>
        </w:rPr>
        <w:t xml:space="preserve">discriminate against any employer or disrespect </w:t>
      </w:r>
      <w:r w:rsidR="00500F7A" w:rsidRPr="0097334F">
        <w:rPr>
          <w:rFonts w:ascii="Times New Roman" w:hAnsi="Times New Roman" w:cs="Times New Roman"/>
          <w:sz w:val="24"/>
          <w:szCs w:val="24"/>
        </w:rPr>
        <w:t>employee’s</w:t>
      </w:r>
      <w:r w:rsidR="00D3790D" w:rsidRPr="0097334F">
        <w:rPr>
          <w:rFonts w:ascii="Times New Roman" w:hAnsi="Times New Roman" w:cs="Times New Roman"/>
          <w:sz w:val="24"/>
          <w:szCs w:val="24"/>
        </w:rPr>
        <w:t xml:space="preserve"> </w:t>
      </w:r>
      <w:r w:rsidR="00230A61" w:rsidRPr="0097334F">
        <w:rPr>
          <w:rFonts w:ascii="Times New Roman" w:hAnsi="Times New Roman" w:cs="Times New Roman"/>
          <w:sz w:val="24"/>
          <w:szCs w:val="24"/>
        </w:rPr>
        <w:t>rights based</w:t>
      </w:r>
      <w:r w:rsidR="00EE01C7" w:rsidRPr="0097334F">
        <w:rPr>
          <w:rFonts w:ascii="Times New Roman" w:hAnsi="Times New Roman" w:cs="Times New Roman"/>
          <w:sz w:val="24"/>
          <w:szCs w:val="24"/>
        </w:rPr>
        <w:t xml:space="preserve"> on the sex or </w:t>
      </w:r>
      <w:r w:rsidR="00230A61" w:rsidRPr="0097334F">
        <w:rPr>
          <w:rFonts w:ascii="Times New Roman" w:hAnsi="Times New Roman" w:cs="Times New Roman"/>
          <w:sz w:val="24"/>
          <w:szCs w:val="24"/>
        </w:rPr>
        <w:t xml:space="preserve">color not </w:t>
      </w:r>
      <w:r w:rsidR="00D3790D" w:rsidRPr="0097334F">
        <w:rPr>
          <w:rFonts w:ascii="Times New Roman" w:hAnsi="Times New Roman" w:cs="Times New Roman"/>
          <w:sz w:val="24"/>
          <w:szCs w:val="24"/>
        </w:rPr>
        <w:t>unless</w:t>
      </w:r>
      <w:r w:rsidR="00564539" w:rsidRPr="0097334F">
        <w:rPr>
          <w:rFonts w:ascii="Times New Roman" w:hAnsi="Times New Roman" w:cs="Times New Roman"/>
          <w:sz w:val="24"/>
          <w:szCs w:val="24"/>
        </w:rPr>
        <w:t xml:space="preserve"> </w:t>
      </w:r>
      <w:r w:rsidR="00500F7A" w:rsidRPr="0097334F">
        <w:rPr>
          <w:rFonts w:ascii="Times New Roman" w:hAnsi="Times New Roman" w:cs="Times New Roman"/>
          <w:sz w:val="24"/>
          <w:szCs w:val="24"/>
        </w:rPr>
        <w:t>you can prove the reason for discrimination, through business justification that is more rigid than the emp</w:t>
      </w:r>
      <w:r w:rsidR="00F43043" w:rsidRPr="0097334F">
        <w:rPr>
          <w:rFonts w:ascii="Times New Roman" w:hAnsi="Times New Roman" w:cs="Times New Roman"/>
          <w:sz w:val="24"/>
          <w:szCs w:val="24"/>
        </w:rPr>
        <w:t>loyee’s rights that were abused.</w:t>
      </w:r>
    </w:p>
    <w:p w:rsidR="00500F7A" w:rsidRPr="0097334F" w:rsidRDefault="003D7DFF" w:rsidP="0097334F">
      <w:pPr>
        <w:spacing w:line="480" w:lineRule="auto"/>
        <w:jc w:val="center"/>
        <w:rPr>
          <w:rFonts w:ascii="Times New Roman" w:hAnsi="Times New Roman" w:cs="Times New Roman"/>
          <w:b/>
          <w:sz w:val="24"/>
          <w:szCs w:val="24"/>
        </w:rPr>
      </w:pPr>
      <w:r w:rsidRPr="0097334F">
        <w:rPr>
          <w:rFonts w:ascii="Times New Roman" w:hAnsi="Times New Roman" w:cs="Times New Roman"/>
          <w:b/>
          <w:sz w:val="24"/>
          <w:szCs w:val="24"/>
        </w:rPr>
        <w:t xml:space="preserve">Steps were taken </w:t>
      </w:r>
      <w:r w:rsidR="00B237A8" w:rsidRPr="0097334F">
        <w:rPr>
          <w:rFonts w:ascii="Times New Roman" w:hAnsi="Times New Roman" w:cs="Times New Roman"/>
          <w:b/>
          <w:sz w:val="24"/>
          <w:szCs w:val="24"/>
        </w:rPr>
        <w:t xml:space="preserve">by the </w:t>
      </w:r>
      <w:r w:rsidRPr="0097334F">
        <w:rPr>
          <w:rFonts w:ascii="Times New Roman" w:hAnsi="Times New Roman" w:cs="Times New Roman"/>
          <w:b/>
          <w:sz w:val="24"/>
          <w:szCs w:val="24"/>
        </w:rPr>
        <w:t>NLRB regarding charges filed by former employees</w:t>
      </w:r>
    </w:p>
    <w:p w:rsidR="005A3B56" w:rsidRPr="0097334F" w:rsidRDefault="003D7DFF" w:rsidP="0097334F">
      <w:pPr>
        <w:spacing w:line="480" w:lineRule="auto"/>
        <w:ind w:firstLine="720"/>
        <w:rPr>
          <w:rFonts w:ascii="Times New Roman" w:hAnsi="Times New Roman" w:cs="Times New Roman"/>
          <w:sz w:val="24"/>
          <w:szCs w:val="24"/>
        </w:rPr>
      </w:pPr>
      <w:r w:rsidRPr="0097334F">
        <w:rPr>
          <w:rFonts w:ascii="Times New Roman" w:hAnsi="Times New Roman" w:cs="Times New Roman"/>
          <w:sz w:val="24"/>
          <w:szCs w:val="24"/>
        </w:rPr>
        <w:t>According t</w:t>
      </w:r>
      <w:r w:rsidRPr="0097334F">
        <w:rPr>
          <w:rFonts w:ascii="Times New Roman" w:hAnsi="Times New Roman" w:cs="Times New Roman"/>
          <w:sz w:val="24"/>
          <w:szCs w:val="24"/>
        </w:rPr>
        <w:t xml:space="preserve">o NLRB (2020), National Labor Relation Practices will take the following </w:t>
      </w:r>
      <w:r w:rsidR="00153D96" w:rsidRPr="0097334F">
        <w:rPr>
          <w:rFonts w:ascii="Times New Roman" w:hAnsi="Times New Roman" w:cs="Times New Roman"/>
          <w:sz w:val="24"/>
          <w:szCs w:val="24"/>
        </w:rPr>
        <w:t>steps;</w:t>
      </w:r>
      <w:r w:rsidRPr="0097334F">
        <w:rPr>
          <w:rFonts w:ascii="Times New Roman" w:hAnsi="Times New Roman" w:cs="Times New Roman"/>
          <w:sz w:val="24"/>
          <w:szCs w:val="24"/>
        </w:rPr>
        <w:t xml:space="preserve"> </w:t>
      </w:r>
    </w:p>
    <w:p w:rsidR="00A62D5B" w:rsidRPr="0097334F" w:rsidRDefault="003D7DFF" w:rsidP="0097334F">
      <w:pPr>
        <w:spacing w:line="480" w:lineRule="auto"/>
        <w:ind w:firstLine="720"/>
        <w:rPr>
          <w:rFonts w:ascii="Times New Roman" w:hAnsi="Times New Roman" w:cs="Times New Roman"/>
          <w:sz w:val="24"/>
          <w:szCs w:val="24"/>
        </w:rPr>
      </w:pPr>
      <w:r w:rsidRPr="0097334F">
        <w:rPr>
          <w:rFonts w:ascii="Times New Roman" w:hAnsi="Times New Roman" w:cs="Times New Roman"/>
          <w:sz w:val="24"/>
          <w:szCs w:val="24"/>
        </w:rPr>
        <w:lastRenderedPageBreak/>
        <w:t xml:space="preserve">The employee will file the case against the hospital to the </w:t>
      </w:r>
      <w:r w:rsidR="001701E9" w:rsidRPr="0097334F">
        <w:rPr>
          <w:rFonts w:ascii="Times New Roman" w:hAnsi="Times New Roman" w:cs="Times New Roman"/>
          <w:sz w:val="24"/>
          <w:szCs w:val="24"/>
        </w:rPr>
        <w:t>NLRB about her allegation on unfair labor practices</w:t>
      </w:r>
      <w:r w:rsidR="00F3752E" w:rsidRPr="0097334F">
        <w:rPr>
          <w:rFonts w:ascii="Times New Roman" w:hAnsi="Times New Roman" w:cs="Times New Roman"/>
          <w:sz w:val="24"/>
          <w:szCs w:val="24"/>
        </w:rPr>
        <w:t xml:space="preserve"> </w:t>
      </w:r>
      <w:r w:rsidR="002C7109" w:rsidRPr="0097334F">
        <w:rPr>
          <w:rFonts w:ascii="Times New Roman" w:hAnsi="Times New Roman" w:cs="Times New Roman"/>
          <w:sz w:val="24"/>
          <w:szCs w:val="24"/>
        </w:rPr>
        <w:t xml:space="preserve">by the </w:t>
      </w:r>
      <w:r w:rsidR="003A3F69" w:rsidRPr="0097334F">
        <w:rPr>
          <w:rFonts w:ascii="Times New Roman" w:hAnsi="Times New Roman" w:cs="Times New Roman"/>
          <w:sz w:val="24"/>
          <w:szCs w:val="24"/>
        </w:rPr>
        <w:t>hospital</w:t>
      </w:r>
      <w:r w:rsidR="0097334F" w:rsidRPr="0097334F">
        <w:rPr>
          <w:rFonts w:ascii="Times New Roman" w:hAnsi="Times New Roman" w:cs="Times New Roman"/>
          <w:sz w:val="24"/>
          <w:szCs w:val="24"/>
        </w:rPr>
        <w:t xml:space="preserve"> (NLRB 2020)</w:t>
      </w:r>
      <w:r w:rsidR="003A3F69" w:rsidRPr="0097334F">
        <w:rPr>
          <w:rFonts w:ascii="Times New Roman" w:hAnsi="Times New Roman" w:cs="Times New Roman"/>
          <w:sz w:val="24"/>
          <w:szCs w:val="24"/>
        </w:rPr>
        <w:t>. National</w:t>
      </w:r>
      <w:r w:rsidR="001701E9" w:rsidRPr="0097334F">
        <w:rPr>
          <w:rFonts w:ascii="Times New Roman" w:hAnsi="Times New Roman" w:cs="Times New Roman"/>
          <w:sz w:val="24"/>
          <w:szCs w:val="24"/>
        </w:rPr>
        <w:t xml:space="preserve"> Labor Relation Board will investigate the allegation filed by the</w:t>
      </w:r>
      <w:r w:rsidR="00F3752E" w:rsidRPr="0097334F">
        <w:rPr>
          <w:rFonts w:ascii="Times New Roman" w:hAnsi="Times New Roman" w:cs="Times New Roman"/>
          <w:sz w:val="24"/>
          <w:szCs w:val="24"/>
        </w:rPr>
        <w:t xml:space="preserve"> employee to find whether legal action will be needed in the case against </w:t>
      </w:r>
      <w:r w:rsidR="002C7109" w:rsidRPr="0097334F">
        <w:rPr>
          <w:rFonts w:ascii="Times New Roman" w:hAnsi="Times New Roman" w:cs="Times New Roman"/>
          <w:sz w:val="24"/>
          <w:szCs w:val="24"/>
        </w:rPr>
        <w:t xml:space="preserve">the hospital. After investigation on the allegation has been done and the case has been found, NLRB will send an injunction by the regional director to the district court to take a case of the unfair labor practices if the case will not be found NLRB will ask the complainant to withdraw </w:t>
      </w:r>
      <w:r w:rsidRPr="0097334F">
        <w:rPr>
          <w:rFonts w:ascii="Times New Roman" w:hAnsi="Times New Roman" w:cs="Times New Roman"/>
          <w:sz w:val="24"/>
          <w:szCs w:val="24"/>
        </w:rPr>
        <w:t>or it can refuse to take the case.</w:t>
      </w:r>
    </w:p>
    <w:p w:rsidR="00F82E81" w:rsidRPr="0097334F" w:rsidRDefault="003D7DFF" w:rsidP="0097334F">
      <w:pPr>
        <w:spacing w:line="480" w:lineRule="auto"/>
        <w:ind w:firstLine="720"/>
        <w:rPr>
          <w:rFonts w:ascii="Times New Roman" w:hAnsi="Times New Roman" w:cs="Times New Roman"/>
          <w:sz w:val="24"/>
          <w:szCs w:val="24"/>
        </w:rPr>
      </w:pPr>
      <w:r w:rsidRPr="0097334F">
        <w:rPr>
          <w:rFonts w:ascii="Times New Roman" w:hAnsi="Times New Roman" w:cs="Times New Roman"/>
          <w:sz w:val="24"/>
          <w:szCs w:val="24"/>
        </w:rPr>
        <w:t>The regional director gives the complainant a not</w:t>
      </w:r>
      <w:r w:rsidRPr="0097334F">
        <w:rPr>
          <w:rFonts w:ascii="Times New Roman" w:hAnsi="Times New Roman" w:cs="Times New Roman"/>
          <w:sz w:val="24"/>
          <w:szCs w:val="24"/>
        </w:rPr>
        <w:t xml:space="preserve">ice of hearing if the case was found after investigation and also the hospital will be issued with another notice for a day of </w:t>
      </w:r>
      <w:r w:rsidR="00F72BD4" w:rsidRPr="0097334F">
        <w:rPr>
          <w:rFonts w:ascii="Times New Roman" w:hAnsi="Times New Roman" w:cs="Times New Roman"/>
          <w:sz w:val="24"/>
          <w:szCs w:val="24"/>
        </w:rPr>
        <w:t>hearing that</w:t>
      </w:r>
      <w:r w:rsidRPr="0097334F">
        <w:rPr>
          <w:rFonts w:ascii="Times New Roman" w:hAnsi="Times New Roman" w:cs="Times New Roman"/>
          <w:sz w:val="24"/>
          <w:szCs w:val="24"/>
        </w:rPr>
        <w:t xml:space="preserve"> is done within fourteen </w:t>
      </w:r>
      <w:r w:rsidR="00F72BD4" w:rsidRPr="0097334F">
        <w:rPr>
          <w:rFonts w:ascii="Times New Roman" w:hAnsi="Times New Roman" w:cs="Times New Roman"/>
          <w:sz w:val="24"/>
          <w:szCs w:val="24"/>
        </w:rPr>
        <w:t>days</w:t>
      </w:r>
      <w:r w:rsidR="0097334F" w:rsidRPr="0097334F">
        <w:rPr>
          <w:rFonts w:ascii="Times New Roman" w:hAnsi="Times New Roman" w:cs="Times New Roman"/>
          <w:sz w:val="24"/>
          <w:szCs w:val="24"/>
        </w:rPr>
        <w:t xml:space="preserve"> (NLRB 2020)</w:t>
      </w:r>
      <w:r w:rsidR="00F72BD4" w:rsidRPr="0097334F">
        <w:rPr>
          <w:rFonts w:ascii="Times New Roman" w:hAnsi="Times New Roman" w:cs="Times New Roman"/>
          <w:sz w:val="24"/>
          <w:szCs w:val="24"/>
        </w:rPr>
        <w:t>.</w:t>
      </w:r>
    </w:p>
    <w:p w:rsidR="00F72BD4" w:rsidRPr="0097334F" w:rsidRDefault="003D7DFF" w:rsidP="0097334F">
      <w:pPr>
        <w:spacing w:line="480" w:lineRule="auto"/>
        <w:ind w:firstLine="720"/>
        <w:rPr>
          <w:rFonts w:ascii="Times New Roman" w:hAnsi="Times New Roman" w:cs="Times New Roman"/>
          <w:sz w:val="24"/>
          <w:szCs w:val="24"/>
        </w:rPr>
      </w:pPr>
      <w:r w:rsidRPr="0097334F">
        <w:rPr>
          <w:rFonts w:ascii="Times New Roman" w:hAnsi="Times New Roman" w:cs="Times New Roman"/>
          <w:sz w:val="24"/>
          <w:szCs w:val="24"/>
        </w:rPr>
        <w:t xml:space="preserve">The hearing will be heard by the judge in </w:t>
      </w:r>
      <w:r w:rsidR="00230A61" w:rsidRPr="0097334F">
        <w:rPr>
          <w:rFonts w:ascii="Times New Roman" w:hAnsi="Times New Roman" w:cs="Times New Roman"/>
          <w:sz w:val="24"/>
          <w:szCs w:val="24"/>
        </w:rPr>
        <w:t>whom</w:t>
      </w:r>
      <w:r w:rsidRPr="0097334F">
        <w:rPr>
          <w:rFonts w:ascii="Times New Roman" w:hAnsi="Times New Roman" w:cs="Times New Roman"/>
          <w:sz w:val="24"/>
          <w:szCs w:val="24"/>
        </w:rPr>
        <w:t xml:space="preserve"> he or she will preside over</w:t>
      </w:r>
      <w:r w:rsidRPr="0097334F">
        <w:rPr>
          <w:rFonts w:ascii="Times New Roman" w:hAnsi="Times New Roman" w:cs="Times New Roman"/>
          <w:sz w:val="24"/>
          <w:szCs w:val="24"/>
        </w:rPr>
        <w:t xml:space="preserve"> the </w:t>
      </w:r>
      <w:r w:rsidR="00230A61" w:rsidRPr="0097334F">
        <w:rPr>
          <w:rFonts w:ascii="Times New Roman" w:hAnsi="Times New Roman" w:cs="Times New Roman"/>
          <w:sz w:val="24"/>
          <w:szCs w:val="24"/>
        </w:rPr>
        <w:t>case,</w:t>
      </w:r>
      <w:r w:rsidRPr="0097334F">
        <w:rPr>
          <w:rFonts w:ascii="Times New Roman" w:hAnsi="Times New Roman" w:cs="Times New Roman"/>
          <w:sz w:val="24"/>
          <w:szCs w:val="24"/>
        </w:rPr>
        <w:t xml:space="preserve"> the judge during the trial can preside over the trial in different ways that can go against or with the complaint opinion.</w:t>
      </w:r>
    </w:p>
    <w:p w:rsidR="008167E6" w:rsidRPr="0097334F" w:rsidRDefault="003D7DFF" w:rsidP="0097334F">
      <w:pPr>
        <w:spacing w:line="480" w:lineRule="auto"/>
        <w:ind w:firstLine="720"/>
        <w:rPr>
          <w:rFonts w:ascii="Times New Roman" w:hAnsi="Times New Roman" w:cs="Times New Roman"/>
          <w:sz w:val="24"/>
          <w:szCs w:val="24"/>
        </w:rPr>
      </w:pPr>
      <w:r w:rsidRPr="0097334F">
        <w:rPr>
          <w:rFonts w:ascii="Times New Roman" w:hAnsi="Times New Roman" w:cs="Times New Roman"/>
          <w:sz w:val="24"/>
          <w:szCs w:val="24"/>
        </w:rPr>
        <w:t xml:space="preserve">If the board finds the hospital guilty by committing unfair labor practices will be warned and the justice will be served for the </w:t>
      </w:r>
      <w:r w:rsidR="00614341" w:rsidRPr="0097334F">
        <w:rPr>
          <w:rFonts w:ascii="Times New Roman" w:hAnsi="Times New Roman" w:cs="Times New Roman"/>
          <w:sz w:val="24"/>
          <w:szCs w:val="24"/>
        </w:rPr>
        <w:t>employee,</w:t>
      </w:r>
      <w:r w:rsidRPr="0097334F">
        <w:rPr>
          <w:rFonts w:ascii="Times New Roman" w:hAnsi="Times New Roman" w:cs="Times New Roman"/>
          <w:sz w:val="24"/>
          <w:szCs w:val="24"/>
        </w:rPr>
        <w:t xml:space="preserve"> but </w:t>
      </w:r>
      <w:r w:rsidR="00614341" w:rsidRPr="0097334F">
        <w:rPr>
          <w:rFonts w:ascii="Times New Roman" w:hAnsi="Times New Roman" w:cs="Times New Roman"/>
          <w:sz w:val="24"/>
          <w:szCs w:val="24"/>
        </w:rPr>
        <w:t xml:space="preserve">if the board does find sufficient allegation to prove that the hospital did not commit unfair labor practices the case may be </w:t>
      </w:r>
      <w:r w:rsidRPr="0097334F">
        <w:rPr>
          <w:rFonts w:ascii="Times New Roman" w:hAnsi="Times New Roman" w:cs="Times New Roman"/>
          <w:sz w:val="24"/>
          <w:szCs w:val="24"/>
        </w:rPr>
        <w:t>dismissed or redirected to the administrative law judge</w:t>
      </w:r>
      <w:r w:rsidR="0097334F" w:rsidRPr="0097334F">
        <w:rPr>
          <w:rFonts w:ascii="Times New Roman" w:hAnsi="Times New Roman" w:cs="Times New Roman"/>
          <w:sz w:val="24"/>
          <w:szCs w:val="24"/>
        </w:rPr>
        <w:t xml:space="preserve"> (NLRB 2020)</w:t>
      </w:r>
      <w:r w:rsidRPr="0097334F">
        <w:rPr>
          <w:rFonts w:ascii="Times New Roman" w:hAnsi="Times New Roman" w:cs="Times New Roman"/>
          <w:sz w:val="24"/>
          <w:szCs w:val="24"/>
        </w:rPr>
        <w:t>.</w:t>
      </w:r>
    </w:p>
    <w:p w:rsidR="00C94D14" w:rsidRPr="0097334F" w:rsidRDefault="003D7DFF" w:rsidP="0097334F">
      <w:pPr>
        <w:spacing w:line="480" w:lineRule="auto"/>
        <w:jc w:val="center"/>
        <w:rPr>
          <w:rFonts w:ascii="Times New Roman" w:hAnsi="Times New Roman" w:cs="Times New Roman"/>
          <w:b/>
          <w:sz w:val="24"/>
          <w:szCs w:val="24"/>
        </w:rPr>
      </w:pPr>
      <w:r w:rsidRPr="0097334F">
        <w:rPr>
          <w:rFonts w:ascii="Times New Roman" w:hAnsi="Times New Roman" w:cs="Times New Roman"/>
          <w:b/>
          <w:sz w:val="24"/>
          <w:szCs w:val="24"/>
        </w:rPr>
        <w:t>EEOC laws related to the alleged discrimination and harassment charges brought by a veteran wh</w:t>
      </w:r>
      <w:r w:rsidR="00DE3F10" w:rsidRPr="0097334F">
        <w:rPr>
          <w:rFonts w:ascii="Times New Roman" w:hAnsi="Times New Roman" w:cs="Times New Roman"/>
          <w:b/>
          <w:sz w:val="24"/>
          <w:szCs w:val="24"/>
        </w:rPr>
        <w:t>o was interviewed but not hired.</w:t>
      </w:r>
    </w:p>
    <w:p w:rsidR="006A48E3" w:rsidRPr="0097334F" w:rsidRDefault="003D7DFF" w:rsidP="0097334F">
      <w:pPr>
        <w:spacing w:line="480" w:lineRule="auto"/>
        <w:ind w:firstLine="720"/>
        <w:rPr>
          <w:rFonts w:ascii="Times New Roman" w:hAnsi="Times New Roman" w:cs="Times New Roman"/>
          <w:sz w:val="24"/>
          <w:szCs w:val="24"/>
        </w:rPr>
      </w:pPr>
      <w:r w:rsidRPr="0097334F">
        <w:rPr>
          <w:rFonts w:ascii="Times New Roman" w:hAnsi="Times New Roman" w:cs="Times New Roman"/>
          <w:sz w:val="24"/>
          <w:szCs w:val="24"/>
        </w:rPr>
        <w:t xml:space="preserve">The veteran has been a female, and during the </w:t>
      </w:r>
      <w:r w:rsidRPr="0097334F">
        <w:rPr>
          <w:rFonts w:ascii="Times New Roman" w:hAnsi="Times New Roman" w:cs="Times New Roman"/>
          <w:sz w:val="24"/>
          <w:szCs w:val="24"/>
        </w:rPr>
        <w:t xml:space="preserve">interview, she claimed that the interviewer made some gestures towards her in the process of interview, in which as a result she was not </w:t>
      </w:r>
      <w:r w:rsidRPr="0097334F">
        <w:rPr>
          <w:rFonts w:ascii="Times New Roman" w:hAnsi="Times New Roman" w:cs="Times New Roman"/>
          <w:sz w:val="24"/>
          <w:szCs w:val="24"/>
        </w:rPr>
        <w:lastRenderedPageBreak/>
        <w:t>hired, though she has experienced thus the hospital violated the following law E</w:t>
      </w:r>
      <w:r w:rsidR="0097334F" w:rsidRPr="0097334F">
        <w:rPr>
          <w:rFonts w:ascii="Times New Roman" w:hAnsi="Times New Roman" w:cs="Times New Roman"/>
          <w:sz w:val="24"/>
          <w:szCs w:val="24"/>
        </w:rPr>
        <w:t xml:space="preserve">EOC laws regarding her (EEOC </w:t>
      </w:r>
      <w:r w:rsidR="00230A61" w:rsidRPr="0097334F">
        <w:rPr>
          <w:rFonts w:ascii="Times New Roman" w:hAnsi="Times New Roman" w:cs="Times New Roman"/>
          <w:sz w:val="24"/>
          <w:szCs w:val="24"/>
        </w:rPr>
        <w:t>2020)</w:t>
      </w:r>
      <w:r w:rsidR="0097334F" w:rsidRPr="0097334F">
        <w:rPr>
          <w:rFonts w:ascii="Times New Roman" w:hAnsi="Times New Roman" w:cs="Times New Roman"/>
          <w:sz w:val="24"/>
          <w:szCs w:val="24"/>
        </w:rPr>
        <w:t>.</w:t>
      </w:r>
    </w:p>
    <w:p w:rsidR="00DE3F10" w:rsidRPr="0097334F" w:rsidRDefault="003D7DFF" w:rsidP="0097334F">
      <w:pPr>
        <w:spacing w:line="480" w:lineRule="auto"/>
        <w:ind w:firstLine="720"/>
        <w:rPr>
          <w:rFonts w:ascii="Times New Roman" w:hAnsi="Times New Roman" w:cs="Times New Roman"/>
          <w:sz w:val="24"/>
          <w:szCs w:val="24"/>
        </w:rPr>
      </w:pPr>
      <w:r w:rsidRPr="0097334F">
        <w:rPr>
          <w:rFonts w:ascii="Times New Roman" w:hAnsi="Times New Roman" w:cs="Times New Roman"/>
          <w:sz w:val="24"/>
          <w:szCs w:val="24"/>
        </w:rPr>
        <w:t>The</w:t>
      </w:r>
      <w:r w:rsidRPr="0097334F">
        <w:rPr>
          <w:rFonts w:ascii="Times New Roman" w:hAnsi="Times New Roman" w:cs="Times New Roman"/>
          <w:sz w:val="24"/>
          <w:szCs w:val="24"/>
        </w:rPr>
        <w:t xml:space="preserve"> Act of 1964, title five of civil rights does not allow anyone during the employment process to be harassment or discrimination based on color, race, religion, and </w:t>
      </w:r>
      <w:r w:rsidR="00DD0CAB" w:rsidRPr="0097334F">
        <w:rPr>
          <w:rFonts w:ascii="Times New Roman" w:hAnsi="Times New Roman" w:cs="Times New Roman"/>
          <w:sz w:val="24"/>
          <w:szCs w:val="24"/>
        </w:rPr>
        <w:t>sex.</w:t>
      </w:r>
    </w:p>
    <w:p w:rsidR="006A48E3" w:rsidRPr="0097334F" w:rsidRDefault="003D7DFF" w:rsidP="0097334F">
      <w:pPr>
        <w:spacing w:line="480" w:lineRule="auto"/>
        <w:ind w:firstLine="720"/>
        <w:rPr>
          <w:rFonts w:ascii="Times New Roman" w:hAnsi="Times New Roman" w:cs="Times New Roman"/>
          <w:sz w:val="24"/>
          <w:szCs w:val="24"/>
        </w:rPr>
      </w:pPr>
      <w:r w:rsidRPr="0097334F">
        <w:rPr>
          <w:rFonts w:ascii="Times New Roman" w:hAnsi="Times New Roman" w:cs="Times New Roman"/>
          <w:sz w:val="24"/>
          <w:szCs w:val="24"/>
        </w:rPr>
        <w:t xml:space="preserve">The civil service reform Act 1978 has many prohibitions that are aimed to promote, the </w:t>
      </w:r>
      <w:r w:rsidRPr="0097334F">
        <w:rPr>
          <w:rFonts w:ascii="Times New Roman" w:hAnsi="Times New Roman" w:cs="Times New Roman"/>
          <w:sz w:val="24"/>
          <w:szCs w:val="24"/>
        </w:rPr>
        <w:t xml:space="preserve">better employment process, full of fairness and without discrimination based on the </w:t>
      </w:r>
      <w:r w:rsidR="00DD0CAB" w:rsidRPr="0097334F">
        <w:rPr>
          <w:rFonts w:ascii="Times New Roman" w:hAnsi="Times New Roman" w:cs="Times New Roman"/>
          <w:sz w:val="24"/>
          <w:szCs w:val="24"/>
        </w:rPr>
        <w:t>gender</w:t>
      </w:r>
      <w:r w:rsidR="0097334F" w:rsidRPr="0097334F">
        <w:rPr>
          <w:rFonts w:ascii="Times New Roman" w:hAnsi="Times New Roman" w:cs="Times New Roman"/>
          <w:sz w:val="24"/>
          <w:szCs w:val="24"/>
        </w:rPr>
        <w:t xml:space="preserve"> (EEOC 2020)</w:t>
      </w:r>
      <w:r w:rsidR="00DD0CAB" w:rsidRPr="0097334F">
        <w:rPr>
          <w:rFonts w:ascii="Times New Roman" w:hAnsi="Times New Roman" w:cs="Times New Roman"/>
          <w:sz w:val="24"/>
          <w:szCs w:val="24"/>
        </w:rPr>
        <w:t xml:space="preserve">. </w:t>
      </w:r>
    </w:p>
    <w:p w:rsidR="0021732D" w:rsidRPr="0097334F" w:rsidRDefault="003D7DFF" w:rsidP="0097334F">
      <w:pPr>
        <w:spacing w:line="480" w:lineRule="auto"/>
        <w:ind w:firstLine="720"/>
        <w:rPr>
          <w:rFonts w:ascii="Times New Roman" w:hAnsi="Times New Roman" w:cs="Times New Roman"/>
          <w:sz w:val="24"/>
          <w:szCs w:val="24"/>
        </w:rPr>
      </w:pPr>
      <w:r w:rsidRPr="0097334F">
        <w:rPr>
          <w:rFonts w:ascii="Times New Roman" w:hAnsi="Times New Roman" w:cs="Times New Roman"/>
          <w:sz w:val="24"/>
          <w:szCs w:val="24"/>
        </w:rPr>
        <w:t>The act further prohibits any action taken towards the employees, the pe</w:t>
      </w:r>
      <w:r w:rsidR="0046165D" w:rsidRPr="0097334F">
        <w:rPr>
          <w:rFonts w:ascii="Times New Roman" w:hAnsi="Times New Roman" w:cs="Times New Roman"/>
          <w:sz w:val="24"/>
          <w:szCs w:val="24"/>
        </w:rPr>
        <w:t>rson who has applied for the job and the people interviewed for the jobs that are discriminatory based on gender, sex, or color.</w:t>
      </w:r>
    </w:p>
    <w:p w:rsidR="0021732D" w:rsidRPr="0097334F" w:rsidRDefault="003D7DFF" w:rsidP="0097334F">
      <w:pPr>
        <w:spacing w:line="480" w:lineRule="auto"/>
        <w:ind w:firstLine="720"/>
        <w:rPr>
          <w:rFonts w:ascii="Times New Roman" w:hAnsi="Times New Roman" w:cs="Times New Roman"/>
          <w:sz w:val="24"/>
          <w:szCs w:val="24"/>
        </w:rPr>
      </w:pPr>
      <w:r w:rsidRPr="0097334F">
        <w:rPr>
          <w:rFonts w:ascii="Times New Roman" w:hAnsi="Times New Roman" w:cs="Times New Roman"/>
          <w:sz w:val="24"/>
          <w:szCs w:val="24"/>
        </w:rPr>
        <w:t xml:space="preserve">From EEOC (2020), the civil service reform also prohibits misconduct against the employees, the applicants, people reporting the cases in the company or any other form of misconduct in the company. </w:t>
      </w:r>
      <w:r w:rsidR="0046165D" w:rsidRPr="0097334F">
        <w:rPr>
          <w:rFonts w:ascii="Times New Roman" w:hAnsi="Times New Roman" w:cs="Times New Roman"/>
          <w:sz w:val="24"/>
          <w:szCs w:val="24"/>
        </w:rPr>
        <w:t xml:space="preserve"> </w:t>
      </w:r>
    </w:p>
    <w:p w:rsidR="00C94D14" w:rsidRPr="0097334F" w:rsidRDefault="003D7DFF" w:rsidP="0097334F">
      <w:pPr>
        <w:spacing w:line="480" w:lineRule="auto"/>
        <w:jc w:val="center"/>
        <w:rPr>
          <w:rFonts w:ascii="Times New Roman" w:hAnsi="Times New Roman" w:cs="Times New Roman"/>
          <w:b/>
          <w:sz w:val="24"/>
          <w:szCs w:val="24"/>
        </w:rPr>
      </w:pPr>
      <w:r w:rsidRPr="0097334F">
        <w:rPr>
          <w:rFonts w:ascii="Times New Roman" w:hAnsi="Times New Roman" w:cs="Times New Roman"/>
          <w:b/>
          <w:sz w:val="24"/>
          <w:szCs w:val="24"/>
        </w:rPr>
        <w:t>The a</w:t>
      </w:r>
      <w:r w:rsidRPr="0097334F">
        <w:rPr>
          <w:rFonts w:ascii="Times New Roman" w:hAnsi="Times New Roman" w:cs="Times New Roman"/>
          <w:b/>
          <w:sz w:val="24"/>
          <w:szCs w:val="24"/>
        </w:rPr>
        <w:t>ctions that the HR department should take to comply with the EEOC and labor relations laws that applied to the scenario.</w:t>
      </w:r>
    </w:p>
    <w:p w:rsidR="00EE01C7" w:rsidRPr="0097334F" w:rsidRDefault="003D7DFF" w:rsidP="0097334F">
      <w:pPr>
        <w:spacing w:line="480" w:lineRule="auto"/>
        <w:ind w:firstLine="720"/>
        <w:rPr>
          <w:rFonts w:ascii="Times New Roman" w:hAnsi="Times New Roman" w:cs="Times New Roman"/>
          <w:sz w:val="24"/>
          <w:szCs w:val="24"/>
        </w:rPr>
      </w:pPr>
      <w:r w:rsidRPr="0097334F">
        <w:rPr>
          <w:rFonts w:ascii="Times New Roman" w:hAnsi="Times New Roman" w:cs="Times New Roman"/>
          <w:sz w:val="24"/>
          <w:szCs w:val="24"/>
        </w:rPr>
        <w:t xml:space="preserve">The HR </w:t>
      </w:r>
      <w:r w:rsidR="00C93A4B" w:rsidRPr="0097334F">
        <w:rPr>
          <w:rFonts w:ascii="Times New Roman" w:hAnsi="Times New Roman" w:cs="Times New Roman"/>
          <w:sz w:val="24"/>
          <w:szCs w:val="24"/>
        </w:rPr>
        <w:t xml:space="preserve">department wings in the hospital </w:t>
      </w:r>
      <w:r w:rsidRPr="0097334F">
        <w:rPr>
          <w:rFonts w:ascii="Times New Roman" w:hAnsi="Times New Roman" w:cs="Times New Roman"/>
          <w:sz w:val="24"/>
          <w:szCs w:val="24"/>
        </w:rPr>
        <w:t xml:space="preserve">should make sure they investigate the employee they dismissed and his conduct at the workplace </w:t>
      </w:r>
      <w:r w:rsidRPr="0097334F">
        <w:rPr>
          <w:rFonts w:ascii="Times New Roman" w:hAnsi="Times New Roman" w:cs="Times New Roman"/>
          <w:sz w:val="24"/>
          <w:szCs w:val="24"/>
        </w:rPr>
        <w:t>following the labor relation laws. If the employee acted within the law she should be reinstated her duties or they should compensate her for the period she was there as a worker and give her money to use be</w:t>
      </w:r>
      <w:r w:rsidR="00F43043" w:rsidRPr="0097334F">
        <w:rPr>
          <w:rFonts w:ascii="Times New Roman" w:hAnsi="Times New Roman" w:cs="Times New Roman"/>
          <w:sz w:val="24"/>
          <w:szCs w:val="24"/>
        </w:rPr>
        <w:t xml:space="preserve">fore she gets another job </w:t>
      </w:r>
      <w:r w:rsidR="003A3F69" w:rsidRPr="0097334F">
        <w:rPr>
          <w:rFonts w:ascii="Times New Roman" w:hAnsi="Times New Roman" w:cs="Times New Roman"/>
          <w:sz w:val="24"/>
          <w:szCs w:val="24"/>
        </w:rPr>
        <w:t>(Timming,</w:t>
      </w:r>
      <w:r w:rsidR="0097334F" w:rsidRPr="0097334F">
        <w:rPr>
          <w:rFonts w:ascii="Times New Roman" w:hAnsi="Times New Roman" w:cs="Times New Roman"/>
          <w:sz w:val="24"/>
          <w:szCs w:val="24"/>
        </w:rPr>
        <w:t xml:space="preserve"> </w:t>
      </w:r>
      <w:r w:rsidR="003A3F69" w:rsidRPr="0097334F">
        <w:rPr>
          <w:rFonts w:ascii="Times New Roman" w:hAnsi="Times New Roman" w:cs="Times New Roman"/>
          <w:sz w:val="24"/>
          <w:szCs w:val="24"/>
        </w:rPr>
        <w:t>2009).</w:t>
      </w:r>
      <w:r w:rsidR="00230A61" w:rsidRPr="0097334F">
        <w:rPr>
          <w:rFonts w:ascii="Times New Roman" w:hAnsi="Times New Roman" w:cs="Times New Roman"/>
          <w:sz w:val="24"/>
          <w:szCs w:val="24"/>
        </w:rPr>
        <w:t xml:space="preserve"> The HR</w:t>
      </w:r>
      <w:r w:rsidRPr="0097334F">
        <w:rPr>
          <w:rFonts w:ascii="Times New Roman" w:hAnsi="Times New Roman" w:cs="Times New Roman"/>
          <w:sz w:val="24"/>
          <w:szCs w:val="24"/>
        </w:rPr>
        <w:t xml:space="preserve"> department should </w:t>
      </w:r>
      <w:r w:rsidR="003A585E" w:rsidRPr="0097334F">
        <w:rPr>
          <w:rFonts w:ascii="Times New Roman" w:hAnsi="Times New Roman" w:cs="Times New Roman"/>
          <w:sz w:val="24"/>
          <w:szCs w:val="24"/>
        </w:rPr>
        <w:t xml:space="preserve">make sure that there is no kind of discrimination or </w:t>
      </w:r>
      <w:r w:rsidR="003A585E" w:rsidRPr="0097334F">
        <w:rPr>
          <w:rFonts w:ascii="Times New Roman" w:hAnsi="Times New Roman" w:cs="Times New Roman"/>
          <w:sz w:val="24"/>
          <w:szCs w:val="24"/>
        </w:rPr>
        <w:lastRenderedPageBreak/>
        <w:t>harassment of the veteran through taking good interviewers who know the EEOC laws that are against discrimination, to whom would have hired her through her experience.</w:t>
      </w:r>
    </w:p>
    <w:p w:rsidR="00EE01C7" w:rsidRPr="0097334F" w:rsidRDefault="003D7DFF" w:rsidP="0097334F">
      <w:pPr>
        <w:spacing w:line="480" w:lineRule="auto"/>
        <w:rPr>
          <w:rFonts w:ascii="Times New Roman" w:hAnsi="Times New Roman" w:cs="Times New Roman"/>
          <w:sz w:val="24"/>
          <w:szCs w:val="24"/>
        </w:rPr>
      </w:pPr>
      <w:r w:rsidRPr="0097334F">
        <w:rPr>
          <w:rFonts w:ascii="Times New Roman" w:hAnsi="Times New Roman" w:cs="Times New Roman"/>
          <w:sz w:val="24"/>
          <w:szCs w:val="24"/>
        </w:rPr>
        <w:tab/>
      </w:r>
    </w:p>
    <w:p w:rsidR="0097334F" w:rsidRPr="0097334F" w:rsidRDefault="0097334F" w:rsidP="0097334F">
      <w:pPr>
        <w:spacing w:line="480" w:lineRule="auto"/>
        <w:jc w:val="center"/>
        <w:rPr>
          <w:rFonts w:ascii="Times New Roman" w:hAnsi="Times New Roman" w:cs="Times New Roman"/>
          <w:b/>
          <w:sz w:val="24"/>
          <w:szCs w:val="24"/>
        </w:rPr>
      </w:pPr>
    </w:p>
    <w:p w:rsidR="0097334F" w:rsidRPr="0097334F" w:rsidRDefault="0097334F" w:rsidP="0097334F">
      <w:pPr>
        <w:spacing w:line="480" w:lineRule="auto"/>
        <w:jc w:val="center"/>
        <w:rPr>
          <w:rFonts w:ascii="Times New Roman" w:hAnsi="Times New Roman" w:cs="Times New Roman"/>
          <w:b/>
          <w:sz w:val="24"/>
          <w:szCs w:val="24"/>
        </w:rPr>
      </w:pPr>
    </w:p>
    <w:p w:rsidR="0097334F" w:rsidRPr="0097334F" w:rsidRDefault="0097334F" w:rsidP="0097334F">
      <w:pPr>
        <w:spacing w:line="480" w:lineRule="auto"/>
        <w:jc w:val="center"/>
        <w:rPr>
          <w:rFonts w:ascii="Times New Roman" w:hAnsi="Times New Roman" w:cs="Times New Roman"/>
          <w:b/>
          <w:sz w:val="24"/>
          <w:szCs w:val="24"/>
        </w:rPr>
      </w:pPr>
    </w:p>
    <w:p w:rsidR="0097334F" w:rsidRPr="0097334F" w:rsidRDefault="0097334F" w:rsidP="0097334F">
      <w:pPr>
        <w:spacing w:line="480" w:lineRule="auto"/>
        <w:jc w:val="center"/>
        <w:rPr>
          <w:rFonts w:ascii="Times New Roman" w:hAnsi="Times New Roman" w:cs="Times New Roman"/>
          <w:b/>
          <w:sz w:val="24"/>
          <w:szCs w:val="24"/>
        </w:rPr>
      </w:pPr>
    </w:p>
    <w:p w:rsidR="0097334F" w:rsidRPr="0097334F" w:rsidRDefault="0097334F" w:rsidP="0097334F">
      <w:pPr>
        <w:spacing w:line="480" w:lineRule="auto"/>
        <w:jc w:val="center"/>
        <w:rPr>
          <w:rFonts w:ascii="Times New Roman" w:hAnsi="Times New Roman" w:cs="Times New Roman"/>
          <w:b/>
          <w:sz w:val="24"/>
          <w:szCs w:val="24"/>
        </w:rPr>
      </w:pPr>
    </w:p>
    <w:p w:rsidR="0097334F" w:rsidRPr="0097334F" w:rsidRDefault="0097334F" w:rsidP="0097334F">
      <w:pPr>
        <w:spacing w:line="480" w:lineRule="auto"/>
        <w:jc w:val="center"/>
        <w:rPr>
          <w:rFonts w:ascii="Times New Roman" w:hAnsi="Times New Roman" w:cs="Times New Roman"/>
          <w:b/>
          <w:sz w:val="24"/>
          <w:szCs w:val="24"/>
        </w:rPr>
      </w:pPr>
    </w:p>
    <w:p w:rsidR="0097334F" w:rsidRPr="0097334F" w:rsidRDefault="0097334F" w:rsidP="0097334F">
      <w:pPr>
        <w:spacing w:line="480" w:lineRule="auto"/>
        <w:jc w:val="center"/>
        <w:rPr>
          <w:rFonts w:ascii="Times New Roman" w:hAnsi="Times New Roman" w:cs="Times New Roman"/>
          <w:b/>
          <w:sz w:val="24"/>
          <w:szCs w:val="24"/>
        </w:rPr>
      </w:pPr>
    </w:p>
    <w:p w:rsidR="0097334F" w:rsidRPr="0097334F" w:rsidRDefault="0097334F" w:rsidP="0097334F">
      <w:pPr>
        <w:spacing w:line="480" w:lineRule="auto"/>
        <w:jc w:val="center"/>
        <w:rPr>
          <w:rFonts w:ascii="Times New Roman" w:hAnsi="Times New Roman" w:cs="Times New Roman"/>
          <w:b/>
          <w:sz w:val="24"/>
          <w:szCs w:val="24"/>
        </w:rPr>
      </w:pPr>
    </w:p>
    <w:p w:rsidR="0097334F" w:rsidRPr="0097334F" w:rsidRDefault="0097334F" w:rsidP="0097334F">
      <w:pPr>
        <w:spacing w:line="480" w:lineRule="auto"/>
        <w:jc w:val="center"/>
        <w:rPr>
          <w:rFonts w:ascii="Times New Roman" w:hAnsi="Times New Roman" w:cs="Times New Roman"/>
          <w:b/>
          <w:sz w:val="24"/>
          <w:szCs w:val="24"/>
        </w:rPr>
      </w:pPr>
    </w:p>
    <w:p w:rsidR="0097334F" w:rsidRPr="0097334F" w:rsidRDefault="0097334F" w:rsidP="0097334F">
      <w:pPr>
        <w:spacing w:line="480" w:lineRule="auto"/>
        <w:jc w:val="center"/>
        <w:rPr>
          <w:rFonts w:ascii="Times New Roman" w:hAnsi="Times New Roman" w:cs="Times New Roman"/>
          <w:b/>
          <w:sz w:val="24"/>
          <w:szCs w:val="24"/>
        </w:rPr>
      </w:pPr>
    </w:p>
    <w:p w:rsidR="0097334F" w:rsidRPr="0097334F" w:rsidRDefault="0097334F" w:rsidP="0097334F">
      <w:pPr>
        <w:spacing w:line="480" w:lineRule="auto"/>
        <w:jc w:val="center"/>
        <w:rPr>
          <w:rFonts w:ascii="Times New Roman" w:hAnsi="Times New Roman" w:cs="Times New Roman"/>
          <w:b/>
          <w:sz w:val="24"/>
          <w:szCs w:val="24"/>
        </w:rPr>
      </w:pPr>
    </w:p>
    <w:p w:rsidR="0097334F" w:rsidRPr="0097334F" w:rsidRDefault="0097334F" w:rsidP="0097334F">
      <w:pPr>
        <w:spacing w:line="480" w:lineRule="auto"/>
        <w:jc w:val="center"/>
        <w:rPr>
          <w:rFonts w:ascii="Times New Roman" w:hAnsi="Times New Roman" w:cs="Times New Roman"/>
          <w:b/>
          <w:sz w:val="24"/>
          <w:szCs w:val="24"/>
        </w:rPr>
      </w:pPr>
    </w:p>
    <w:p w:rsidR="0097334F" w:rsidRPr="0097334F" w:rsidRDefault="0097334F" w:rsidP="0097334F">
      <w:pPr>
        <w:spacing w:line="480" w:lineRule="auto"/>
        <w:jc w:val="center"/>
        <w:rPr>
          <w:rFonts w:ascii="Times New Roman" w:hAnsi="Times New Roman" w:cs="Times New Roman"/>
          <w:b/>
          <w:sz w:val="24"/>
          <w:szCs w:val="24"/>
        </w:rPr>
      </w:pPr>
    </w:p>
    <w:p w:rsidR="0097334F" w:rsidRPr="0097334F" w:rsidRDefault="0097334F" w:rsidP="0097334F">
      <w:pPr>
        <w:spacing w:line="480" w:lineRule="auto"/>
        <w:jc w:val="center"/>
        <w:rPr>
          <w:rFonts w:ascii="Times New Roman" w:hAnsi="Times New Roman" w:cs="Times New Roman"/>
          <w:b/>
          <w:sz w:val="24"/>
          <w:szCs w:val="24"/>
        </w:rPr>
      </w:pPr>
    </w:p>
    <w:p w:rsidR="0097334F" w:rsidRPr="0097334F" w:rsidRDefault="0097334F" w:rsidP="0097334F">
      <w:pPr>
        <w:spacing w:line="480" w:lineRule="auto"/>
        <w:jc w:val="center"/>
        <w:rPr>
          <w:rFonts w:ascii="Times New Roman" w:hAnsi="Times New Roman" w:cs="Times New Roman"/>
          <w:b/>
          <w:sz w:val="24"/>
          <w:szCs w:val="24"/>
        </w:rPr>
      </w:pPr>
    </w:p>
    <w:p w:rsidR="00F43043" w:rsidRPr="0097334F" w:rsidRDefault="003D7DFF" w:rsidP="0097334F">
      <w:pPr>
        <w:spacing w:line="480" w:lineRule="auto"/>
        <w:jc w:val="center"/>
        <w:rPr>
          <w:rFonts w:ascii="Times New Roman" w:hAnsi="Times New Roman" w:cs="Times New Roman"/>
          <w:b/>
          <w:sz w:val="24"/>
          <w:szCs w:val="24"/>
        </w:rPr>
      </w:pPr>
      <w:r w:rsidRPr="0097334F">
        <w:rPr>
          <w:rFonts w:ascii="Times New Roman" w:hAnsi="Times New Roman" w:cs="Times New Roman"/>
          <w:b/>
          <w:sz w:val="24"/>
          <w:szCs w:val="24"/>
        </w:rPr>
        <w:lastRenderedPageBreak/>
        <w:t>References</w:t>
      </w:r>
    </w:p>
    <w:p w:rsidR="00F43043" w:rsidRPr="0097334F" w:rsidRDefault="003D7DFF" w:rsidP="0097334F">
      <w:pPr>
        <w:spacing w:line="480" w:lineRule="auto"/>
        <w:ind w:left="720" w:hanging="720"/>
        <w:rPr>
          <w:rFonts w:ascii="Times New Roman" w:hAnsi="Times New Roman" w:cs="Times New Roman"/>
          <w:sz w:val="24"/>
          <w:szCs w:val="24"/>
        </w:rPr>
      </w:pPr>
      <w:r w:rsidRPr="0097334F">
        <w:rPr>
          <w:rFonts w:ascii="Times New Roman" w:hAnsi="Times New Roman" w:cs="Times New Roman"/>
          <w:sz w:val="24"/>
          <w:szCs w:val="24"/>
        </w:rPr>
        <w:t>Cox, A. (1955). Labor and the Antitrust Laws. A Preliminary Analysis. </w:t>
      </w:r>
      <w:r w:rsidRPr="0097334F">
        <w:rPr>
          <w:rFonts w:ascii="Times New Roman" w:hAnsi="Times New Roman" w:cs="Times New Roman"/>
          <w:i/>
          <w:iCs/>
          <w:sz w:val="24"/>
          <w:szCs w:val="24"/>
        </w:rPr>
        <w:t>University of Pennsylvania Law Review</w:t>
      </w:r>
      <w:r w:rsidRPr="0097334F">
        <w:rPr>
          <w:rFonts w:ascii="Times New Roman" w:hAnsi="Times New Roman" w:cs="Times New Roman"/>
          <w:sz w:val="24"/>
          <w:szCs w:val="24"/>
        </w:rPr>
        <w:t>, </w:t>
      </w:r>
      <w:r w:rsidRPr="0097334F">
        <w:rPr>
          <w:rFonts w:ascii="Times New Roman" w:hAnsi="Times New Roman" w:cs="Times New Roman"/>
          <w:i/>
          <w:iCs/>
          <w:sz w:val="24"/>
          <w:szCs w:val="24"/>
        </w:rPr>
        <w:t>104</w:t>
      </w:r>
      <w:r w:rsidRPr="0097334F">
        <w:rPr>
          <w:rFonts w:ascii="Times New Roman" w:hAnsi="Times New Roman" w:cs="Times New Roman"/>
          <w:sz w:val="24"/>
          <w:szCs w:val="24"/>
        </w:rPr>
        <w:t>(2), 252-284.</w:t>
      </w:r>
    </w:p>
    <w:p w:rsidR="00F43043" w:rsidRPr="0097334F" w:rsidRDefault="003D7DFF" w:rsidP="0097334F">
      <w:pPr>
        <w:spacing w:line="480" w:lineRule="auto"/>
        <w:ind w:left="720" w:hanging="720"/>
        <w:rPr>
          <w:rFonts w:ascii="Times New Roman" w:hAnsi="Times New Roman" w:cs="Times New Roman"/>
          <w:sz w:val="24"/>
          <w:szCs w:val="24"/>
        </w:rPr>
      </w:pPr>
      <w:r w:rsidRPr="0097334F">
        <w:rPr>
          <w:rFonts w:ascii="Times New Roman" w:hAnsi="Times New Roman" w:cs="Times New Roman"/>
          <w:sz w:val="24"/>
          <w:szCs w:val="24"/>
        </w:rPr>
        <w:t xml:space="preserve">EEOC,(2020)Equal Employment Opportunity Commission, laws that prohibit the employee's harassment and discrimination. </w:t>
      </w:r>
      <w:hyperlink r:id="rId7" w:history="1">
        <w:r w:rsidRPr="0097334F">
          <w:rPr>
            <w:rStyle w:val="Hyperlink"/>
            <w:rFonts w:ascii="Times New Roman" w:hAnsi="Times New Roman" w:cs="Times New Roman"/>
            <w:sz w:val="24"/>
            <w:szCs w:val="24"/>
          </w:rPr>
          <w:t>https://www.eeoc.gov/laws/practices/</w:t>
        </w:r>
      </w:hyperlink>
    </w:p>
    <w:p w:rsidR="00F43043" w:rsidRPr="0097334F" w:rsidRDefault="003D7DFF" w:rsidP="0097334F">
      <w:pPr>
        <w:spacing w:line="480" w:lineRule="auto"/>
        <w:ind w:left="720" w:hanging="720"/>
        <w:rPr>
          <w:rFonts w:ascii="Times New Roman" w:hAnsi="Times New Roman" w:cs="Times New Roman"/>
          <w:sz w:val="24"/>
          <w:szCs w:val="24"/>
        </w:rPr>
      </w:pPr>
      <w:r w:rsidRPr="0097334F">
        <w:rPr>
          <w:rFonts w:ascii="Times New Roman" w:hAnsi="Times New Roman" w:cs="Times New Roman"/>
          <w:sz w:val="24"/>
          <w:szCs w:val="24"/>
        </w:rPr>
        <w:t xml:space="preserve">NLRB,(2020 )  National Labor  Relation Board, employees rights notice posting retrieved from </w:t>
      </w:r>
      <w:hyperlink r:id="rId8" w:history="1">
        <w:r w:rsidRPr="0097334F">
          <w:rPr>
            <w:rStyle w:val="Hyperlink"/>
            <w:rFonts w:ascii="Times New Roman" w:hAnsi="Times New Roman" w:cs="Times New Roman"/>
            <w:sz w:val="24"/>
            <w:szCs w:val="24"/>
          </w:rPr>
          <w:t>https://www.nlrb.gov/rights-we-protect/whats-law/employees</w:t>
        </w:r>
      </w:hyperlink>
    </w:p>
    <w:p w:rsidR="00F43043" w:rsidRPr="0097334F" w:rsidRDefault="003D7DFF" w:rsidP="0097334F">
      <w:pPr>
        <w:spacing w:line="480" w:lineRule="auto"/>
        <w:ind w:left="720" w:hanging="720"/>
        <w:rPr>
          <w:rFonts w:ascii="Times New Roman" w:hAnsi="Times New Roman" w:cs="Times New Roman"/>
          <w:sz w:val="24"/>
          <w:szCs w:val="24"/>
        </w:rPr>
      </w:pPr>
      <w:r w:rsidRPr="0097334F">
        <w:rPr>
          <w:rFonts w:ascii="Times New Roman" w:hAnsi="Times New Roman" w:cs="Times New Roman"/>
          <w:sz w:val="24"/>
          <w:szCs w:val="24"/>
        </w:rPr>
        <w:t xml:space="preserve">Timing, A. R. (2009). Trust in cross-national labor relations: a case study of an Anglo-Dutch European Works Council. </w:t>
      </w:r>
      <w:r w:rsidRPr="0097334F">
        <w:rPr>
          <w:rFonts w:ascii="Times New Roman" w:hAnsi="Times New Roman" w:cs="Times New Roman"/>
          <w:i/>
          <w:iCs/>
          <w:sz w:val="24"/>
          <w:szCs w:val="24"/>
        </w:rPr>
        <w:t>European Sociological Review</w:t>
      </w:r>
      <w:r w:rsidRPr="0097334F">
        <w:rPr>
          <w:rFonts w:ascii="Times New Roman" w:hAnsi="Times New Roman" w:cs="Times New Roman"/>
          <w:sz w:val="24"/>
          <w:szCs w:val="24"/>
        </w:rPr>
        <w:t>, </w:t>
      </w:r>
      <w:r w:rsidRPr="0097334F">
        <w:rPr>
          <w:rFonts w:ascii="Times New Roman" w:hAnsi="Times New Roman" w:cs="Times New Roman"/>
          <w:i/>
          <w:iCs/>
          <w:sz w:val="24"/>
          <w:szCs w:val="24"/>
        </w:rPr>
        <w:t>25</w:t>
      </w:r>
      <w:r w:rsidRPr="0097334F">
        <w:rPr>
          <w:rFonts w:ascii="Times New Roman" w:hAnsi="Times New Roman" w:cs="Times New Roman"/>
          <w:sz w:val="24"/>
          <w:szCs w:val="24"/>
        </w:rPr>
        <w:t>(4), 505-516.</w:t>
      </w:r>
    </w:p>
    <w:p w:rsidR="008167E6" w:rsidRPr="0097334F" w:rsidRDefault="008167E6" w:rsidP="0097334F">
      <w:pPr>
        <w:spacing w:line="480" w:lineRule="auto"/>
        <w:jc w:val="center"/>
        <w:rPr>
          <w:rFonts w:ascii="Times New Roman" w:hAnsi="Times New Roman" w:cs="Times New Roman"/>
          <w:sz w:val="24"/>
          <w:szCs w:val="24"/>
        </w:rPr>
      </w:pPr>
    </w:p>
    <w:p w:rsidR="008167E6" w:rsidRPr="0097334F" w:rsidRDefault="008167E6" w:rsidP="0097334F">
      <w:pPr>
        <w:spacing w:line="480" w:lineRule="auto"/>
        <w:rPr>
          <w:rFonts w:ascii="Times New Roman" w:hAnsi="Times New Roman" w:cs="Times New Roman"/>
          <w:sz w:val="24"/>
          <w:szCs w:val="24"/>
        </w:rPr>
      </w:pPr>
    </w:p>
    <w:p w:rsidR="00F72BD4" w:rsidRPr="0097334F" w:rsidRDefault="00F72BD4" w:rsidP="0097334F">
      <w:pPr>
        <w:spacing w:line="480" w:lineRule="auto"/>
        <w:rPr>
          <w:rFonts w:ascii="Times New Roman" w:hAnsi="Times New Roman" w:cs="Times New Roman"/>
          <w:sz w:val="24"/>
          <w:szCs w:val="24"/>
        </w:rPr>
      </w:pPr>
    </w:p>
    <w:p w:rsidR="00F72BD4" w:rsidRPr="0097334F" w:rsidRDefault="00F72BD4" w:rsidP="0097334F">
      <w:pPr>
        <w:spacing w:line="480" w:lineRule="auto"/>
        <w:rPr>
          <w:rFonts w:ascii="Times New Roman" w:hAnsi="Times New Roman" w:cs="Times New Roman"/>
          <w:sz w:val="24"/>
          <w:szCs w:val="24"/>
        </w:rPr>
      </w:pPr>
    </w:p>
    <w:p w:rsidR="002C7109" w:rsidRPr="0097334F" w:rsidRDefault="003D7DFF" w:rsidP="0097334F">
      <w:pPr>
        <w:spacing w:line="480" w:lineRule="auto"/>
        <w:rPr>
          <w:rFonts w:ascii="Times New Roman" w:hAnsi="Times New Roman" w:cs="Times New Roman"/>
          <w:sz w:val="24"/>
          <w:szCs w:val="24"/>
        </w:rPr>
      </w:pPr>
      <w:r w:rsidRPr="0097334F">
        <w:rPr>
          <w:rFonts w:ascii="Times New Roman" w:hAnsi="Times New Roman" w:cs="Times New Roman"/>
          <w:sz w:val="24"/>
          <w:szCs w:val="24"/>
        </w:rPr>
        <w:t xml:space="preserve">  </w:t>
      </w:r>
    </w:p>
    <w:p w:rsidR="005A3B56" w:rsidRPr="0097334F" w:rsidRDefault="005A3B56" w:rsidP="0097334F">
      <w:pPr>
        <w:spacing w:line="480" w:lineRule="auto"/>
        <w:rPr>
          <w:rFonts w:ascii="Times New Roman" w:hAnsi="Times New Roman" w:cs="Times New Roman"/>
          <w:sz w:val="24"/>
          <w:szCs w:val="24"/>
        </w:rPr>
      </w:pPr>
    </w:p>
    <w:p w:rsidR="00925949" w:rsidRPr="0097334F" w:rsidRDefault="00925949" w:rsidP="0097334F">
      <w:pPr>
        <w:spacing w:line="480" w:lineRule="auto"/>
        <w:jc w:val="center"/>
        <w:rPr>
          <w:rFonts w:ascii="Times New Roman" w:hAnsi="Times New Roman" w:cs="Times New Roman"/>
          <w:sz w:val="24"/>
          <w:szCs w:val="24"/>
        </w:rPr>
      </w:pPr>
    </w:p>
    <w:p w:rsidR="00E23942" w:rsidRPr="0097334F" w:rsidRDefault="003D7DFF" w:rsidP="0097334F">
      <w:pPr>
        <w:spacing w:line="480" w:lineRule="auto"/>
        <w:rPr>
          <w:rFonts w:ascii="Times New Roman" w:hAnsi="Times New Roman" w:cs="Times New Roman"/>
          <w:sz w:val="24"/>
          <w:szCs w:val="24"/>
        </w:rPr>
      </w:pPr>
      <w:r w:rsidRPr="0097334F">
        <w:rPr>
          <w:rFonts w:ascii="Times New Roman" w:hAnsi="Times New Roman" w:cs="Times New Roman"/>
          <w:sz w:val="24"/>
          <w:szCs w:val="24"/>
        </w:rPr>
        <w:tab/>
      </w:r>
    </w:p>
    <w:p w:rsidR="00500F7A" w:rsidRPr="0097334F" w:rsidRDefault="00500F7A" w:rsidP="0097334F">
      <w:pPr>
        <w:spacing w:line="480" w:lineRule="auto"/>
        <w:rPr>
          <w:rFonts w:ascii="Times New Roman" w:hAnsi="Times New Roman" w:cs="Times New Roman"/>
          <w:sz w:val="24"/>
          <w:szCs w:val="24"/>
        </w:rPr>
      </w:pPr>
    </w:p>
    <w:sectPr w:rsidR="00500F7A" w:rsidRPr="0097334F" w:rsidSect="0097334F">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7DFF" w:rsidRDefault="003D7DFF">
      <w:pPr>
        <w:spacing w:after="0" w:line="240" w:lineRule="auto"/>
      </w:pPr>
      <w:r>
        <w:separator/>
      </w:r>
    </w:p>
  </w:endnote>
  <w:endnote w:type="continuationSeparator" w:id="0">
    <w:p w:rsidR="003D7DFF" w:rsidRDefault="003D7D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7DFF" w:rsidRDefault="003D7DFF">
      <w:pPr>
        <w:spacing w:after="0" w:line="240" w:lineRule="auto"/>
      </w:pPr>
      <w:r>
        <w:separator/>
      </w:r>
    </w:p>
  </w:footnote>
  <w:footnote w:type="continuationSeparator" w:id="0">
    <w:p w:rsidR="003D7DFF" w:rsidRDefault="003D7D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49279773"/>
      <w:docPartObj>
        <w:docPartGallery w:val="Page Numbers (Top of Page)"/>
        <w:docPartUnique/>
      </w:docPartObj>
    </w:sdtPr>
    <w:sdtEndPr>
      <w:rPr>
        <w:noProof/>
      </w:rPr>
    </w:sdtEndPr>
    <w:sdtContent>
      <w:p w:rsidR="0097334F" w:rsidRDefault="003D7DFF">
        <w:pPr>
          <w:pStyle w:val="Header"/>
          <w:jc w:val="right"/>
        </w:pPr>
        <w:r>
          <w:rPr>
            <w:rFonts w:ascii="Times New Roman" w:hAnsi="Times New Roman" w:cs="Times New Roman"/>
            <w:sz w:val="24"/>
            <w:szCs w:val="24"/>
          </w:rPr>
          <w:t xml:space="preserve">LABOUR LAW                                                                                </w:t>
        </w:r>
        <w:r>
          <w:fldChar w:fldCharType="begin"/>
        </w:r>
        <w:r>
          <w:instrText xml:space="preserve"> PAGE   \* MERGEFORMAT </w:instrText>
        </w:r>
        <w:r>
          <w:fldChar w:fldCharType="separate"/>
        </w:r>
        <w:r w:rsidR="00D90277">
          <w:rPr>
            <w:noProof/>
          </w:rPr>
          <w:t>2</w:t>
        </w:r>
        <w:r>
          <w:rPr>
            <w:noProof/>
          </w:rPr>
          <w:fldChar w:fldCharType="end"/>
        </w:r>
      </w:p>
    </w:sdtContent>
  </w:sdt>
  <w:p w:rsidR="003A3F69" w:rsidRDefault="003A3F6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3F69" w:rsidRDefault="003D7DFF">
    <w:pPr>
      <w:pStyle w:val="Header"/>
    </w:pPr>
    <w:r>
      <w:rPr>
        <w:rFonts w:ascii="Times New Roman" w:hAnsi="Times New Roman" w:cs="Times New Roman"/>
        <w:sz w:val="24"/>
        <w:szCs w:val="24"/>
      </w:rPr>
      <w:t xml:space="preserve">Running Head: </w:t>
    </w:r>
    <w:r w:rsidR="00163974">
      <w:rPr>
        <w:rFonts w:ascii="Times New Roman" w:hAnsi="Times New Roman" w:cs="Times New Roman"/>
        <w:sz w:val="24"/>
        <w:szCs w:val="24"/>
      </w:rPr>
      <w:t xml:space="preserve">LABOUR LAW </w:t>
    </w:r>
    <w:r>
      <w:t xml:space="preserve">                                              </w:t>
    </w:r>
    <w:r w:rsidR="00163974">
      <w:t xml:space="preserve">            </w:t>
    </w:r>
    <w:r>
      <w:t xml:space="preserve">                                                       </w:t>
    </w:r>
    <w:r w:rsidR="00163974">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3942"/>
    <w:rsid w:val="00107AA8"/>
    <w:rsid w:val="00126E95"/>
    <w:rsid w:val="00153D96"/>
    <w:rsid w:val="00163974"/>
    <w:rsid w:val="001701E9"/>
    <w:rsid w:val="00181C85"/>
    <w:rsid w:val="001E1CF6"/>
    <w:rsid w:val="0021732D"/>
    <w:rsid w:val="00230A61"/>
    <w:rsid w:val="00271AD6"/>
    <w:rsid w:val="002C7109"/>
    <w:rsid w:val="002F58C0"/>
    <w:rsid w:val="00356CD9"/>
    <w:rsid w:val="003A3F69"/>
    <w:rsid w:val="003A585E"/>
    <w:rsid w:val="003B432C"/>
    <w:rsid w:val="003D706A"/>
    <w:rsid w:val="003D7DFF"/>
    <w:rsid w:val="00460460"/>
    <w:rsid w:val="0046165D"/>
    <w:rsid w:val="0046439D"/>
    <w:rsid w:val="00500F7A"/>
    <w:rsid w:val="00564539"/>
    <w:rsid w:val="005A3B56"/>
    <w:rsid w:val="0061212F"/>
    <w:rsid w:val="00614341"/>
    <w:rsid w:val="006A48E3"/>
    <w:rsid w:val="006F0D75"/>
    <w:rsid w:val="0077605B"/>
    <w:rsid w:val="007C1FF2"/>
    <w:rsid w:val="007D2A3C"/>
    <w:rsid w:val="007D509C"/>
    <w:rsid w:val="008167E6"/>
    <w:rsid w:val="008B6B0F"/>
    <w:rsid w:val="00925949"/>
    <w:rsid w:val="00952286"/>
    <w:rsid w:val="0097334F"/>
    <w:rsid w:val="00A47CA8"/>
    <w:rsid w:val="00A62D5B"/>
    <w:rsid w:val="00B237A8"/>
    <w:rsid w:val="00B81E90"/>
    <w:rsid w:val="00C93A4B"/>
    <w:rsid w:val="00C94D14"/>
    <w:rsid w:val="00CB6948"/>
    <w:rsid w:val="00D3790D"/>
    <w:rsid w:val="00D90277"/>
    <w:rsid w:val="00DD0794"/>
    <w:rsid w:val="00DD0CAB"/>
    <w:rsid w:val="00DE3F10"/>
    <w:rsid w:val="00E1628B"/>
    <w:rsid w:val="00E23942"/>
    <w:rsid w:val="00EB7D71"/>
    <w:rsid w:val="00EE01C7"/>
    <w:rsid w:val="00F25898"/>
    <w:rsid w:val="00F3752E"/>
    <w:rsid w:val="00F43043"/>
    <w:rsid w:val="00F725EA"/>
    <w:rsid w:val="00F72BD4"/>
    <w:rsid w:val="00F82E81"/>
    <w:rsid w:val="00FD68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52286"/>
    <w:rPr>
      <w:color w:val="0000FF" w:themeColor="hyperlink"/>
      <w:u w:val="single"/>
    </w:rPr>
  </w:style>
  <w:style w:type="paragraph" w:styleId="Header">
    <w:name w:val="header"/>
    <w:basedOn w:val="Normal"/>
    <w:link w:val="HeaderChar"/>
    <w:uiPriority w:val="99"/>
    <w:unhideWhenUsed/>
    <w:rsid w:val="003A3F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3F69"/>
  </w:style>
  <w:style w:type="paragraph" w:styleId="Footer">
    <w:name w:val="footer"/>
    <w:basedOn w:val="Normal"/>
    <w:link w:val="FooterChar"/>
    <w:uiPriority w:val="99"/>
    <w:unhideWhenUsed/>
    <w:rsid w:val="003A3F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3F6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52286"/>
    <w:rPr>
      <w:color w:val="0000FF" w:themeColor="hyperlink"/>
      <w:u w:val="single"/>
    </w:rPr>
  </w:style>
  <w:style w:type="paragraph" w:styleId="Header">
    <w:name w:val="header"/>
    <w:basedOn w:val="Normal"/>
    <w:link w:val="HeaderChar"/>
    <w:uiPriority w:val="99"/>
    <w:unhideWhenUsed/>
    <w:rsid w:val="003A3F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3F69"/>
  </w:style>
  <w:style w:type="paragraph" w:styleId="Footer">
    <w:name w:val="footer"/>
    <w:basedOn w:val="Normal"/>
    <w:link w:val="FooterChar"/>
    <w:uiPriority w:val="99"/>
    <w:unhideWhenUsed/>
    <w:rsid w:val="003A3F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3F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lrb.gov/rights-we-protect/whats-law/employees" TargetMode="External"/><Relationship Id="rId3" Type="http://schemas.openxmlformats.org/officeDocument/2006/relationships/settings" Target="settings.xml"/><Relationship Id="rId7" Type="http://schemas.openxmlformats.org/officeDocument/2006/relationships/hyperlink" Target="https://www.eeoc.gov/laws/practices/"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880</Words>
  <Characters>5021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 254</dc:creator>
  <cp:lastModifiedBy>Windows User</cp:lastModifiedBy>
  <cp:revision>2</cp:revision>
  <dcterms:created xsi:type="dcterms:W3CDTF">2020-02-08T01:40:00Z</dcterms:created>
  <dcterms:modified xsi:type="dcterms:W3CDTF">2020-02-08T01:40:00Z</dcterms:modified>
</cp:coreProperties>
</file>